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7E" w:rsidRPr="00B94789" w:rsidRDefault="001D557E" w:rsidP="001D557E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8"/>
          <w:szCs w:val="28"/>
          <w:lang w:val="ru-RU" w:eastAsia="ru-RU"/>
        </w:rPr>
      </w:pPr>
      <w:bookmarkStart w:id="0" w:name="block-8586859"/>
      <w:bookmarkStart w:id="1" w:name="_GoBack"/>
      <w:r w:rsidRPr="00B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Аннотация к рабочей программе учебного предмета «История» для обучающихся </w:t>
      </w:r>
      <w:r w:rsidRPr="001D55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10-11</w:t>
      </w:r>
      <w:r w:rsidRPr="00B947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классов</w:t>
      </w:r>
    </w:p>
    <w:p w:rsidR="001D557E" w:rsidRPr="001D557E" w:rsidRDefault="001D557E" w:rsidP="001D557E">
      <w:pPr>
        <w:pStyle w:val="TableParagraph"/>
        <w:ind w:left="107" w:right="98"/>
        <w:jc w:val="both"/>
        <w:rPr>
          <w:sz w:val="28"/>
          <w:szCs w:val="28"/>
        </w:rPr>
      </w:pPr>
      <w:r w:rsidRPr="001D557E">
        <w:rPr>
          <w:sz w:val="28"/>
          <w:szCs w:val="28"/>
        </w:rPr>
        <w:t>Рабочая программа по истории на уровне сред</w:t>
      </w:r>
      <w:r w:rsidRPr="001D557E">
        <w:rPr>
          <w:sz w:val="28"/>
          <w:szCs w:val="28"/>
        </w:rPr>
        <w:softHyphen/>
        <w:t xml:space="preserve"> него общего образования составлена на основе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требований к результатам освоения ООП СОО, представленных в ФГОС СОО, а также федеральной программы</w:t>
      </w:r>
      <w:r w:rsidRPr="001D557E">
        <w:rPr>
          <w:spacing w:val="-57"/>
          <w:sz w:val="28"/>
          <w:szCs w:val="28"/>
        </w:rPr>
        <w:t xml:space="preserve"> </w:t>
      </w:r>
      <w:r w:rsidRPr="001D557E">
        <w:rPr>
          <w:sz w:val="28"/>
          <w:szCs w:val="28"/>
        </w:rPr>
        <w:t>воспитания,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подлежит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непосредственному применению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при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реализации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обязательной части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ООП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СОО.</w:t>
      </w:r>
    </w:p>
    <w:p w:rsidR="001D557E" w:rsidRPr="001D557E" w:rsidRDefault="001D557E" w:rsidP="001D557E">
      <w:pPr>
        <w:pStyle w:val="TableParagraph"/>
        <w:ind w:left="107" w:right="98"/>
        <w:jc w:val="both"/>
        <w:rPr>
          <w:sz w:val="28"/>
          <w:szCs w:val="28"/>
        </w:rPr>
      </w:pPr>
      <w:r w:rsidRPr="001D557E">
        <w:rPr>
          <w:sz w:val="28"/>
          <w:szCs w:val="28"/>
        </w:rPr>
        <w:t>История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представляет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собирательную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картину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жизни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людей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во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времени,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их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социального,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созидательного,</w:t>
      </w:r>
      <w:r w:rsidRPr="001D557E">
        <w:rPr>
          <w:spacing w:val="-57"/>
          <w:sz w:val="28"/>
          <w:szCs w:val="28"/>
        </w:rPr>
        <w:t xml:space="preserve"> </w:t>
      </w:r>
      <w:r w:rsidRPr="001D557E">
        <w:rPr>
          <w:sz w:val="28"/>
          <w:szCs w:val="28"/>
        </w:rPr>
        <w:t>нравственного опыта. Она служит важным ресурсом самоидентификации личности в окружающем социуме,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культурной среде от уровня семьи до уровня своей страны и мира в целом. История дает возможность познания</w:t>
      </w:r>
      <w:r w:rsidRPr="001D557E">
        <w:rPr>
          <w:spacing w:val="-57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понимания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человека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общества в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связи прошлого, настоящего и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будущего.</w:t>
      </w:r>
    </w:p>
    <w:p w:rsidR="001D557E" w:rsidRPr="001D557E" w:rsidRDefault="001D557E" w:rsidP="001D557E">
      <w:pPr>
        <w:pStyle w:val="TableParagraph"/>
        <w:ind w:left="107" w:right="98"/>
        <w:jc w:val="both"/>
        <w:rPr>
          <w:sz w:val="28"/>
          <w:szCs w:val="28"/>
        </w:rPr>
      </w:pPr>
      <w:r w:rsidRPr="001D557E">
        <w:rPr>
          <w:sz w:val="28"/>
          <w:szCs w:val="28"/>
        </w:rPr>
        <w:t>Целью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школьного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исторического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образования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является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формирование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развитие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личности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школьника,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способного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к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самоидентификации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определению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своих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ценностных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ориентиров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на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основе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осмысления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-57"/>
          <w:sz w:val="28"/>
          <w:szCs w:val="28"/>
        </w:rPr>
        <w:t xml:space="preserve"> </w:t>
      </w:r>
      <w:r w:rsidRPr="001D557E">
        <w:rPr>
          <w:sz w:val="28"/>
          <w:szCs w:val="28"/>
        </w:rPr>
        <w:t>освоения исторического опыта своей страны и человечества в целом, активно и творчески применяющего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исторические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знания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предметные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умения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в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учебной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социальной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практике.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Данная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цель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предполагает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 xml:space="preserve">формирование у </w:t>
      </w:r>
      <w:proofErr w:type="gramStart"/>
      <w:r w:rsidRPr="001D557E">
        <w:rPr>
          <w:sz w:val="28"/>
          <w:szCs w:val="28"/>
        </w:rPr>
        <w:t>обучающихся</w:t>
      </w:r>
      <w:proofErr w:type="gramEnd"/>
      <w:r w:rsidRPr="001D557E">
        <w:rPr>
          <w:sz w:val="28"/>
          <w:szCs w:val="28"/>
        </w:rPr>
        <w:t xml:space="preserve"> целостной картины российской и мировой истории, понимание места и роли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современной России в мире, важности вклада каждого её народа, его культуры в общую историю страны и</w:t>
      </w:r>
      <w:r w:rsidRPr="001D557E">
        <w:rPr>
          <w:spacing w:val="1"/>
          <w:sz w:val="28"/>
          <w:szCs w:val="28"/>
        </w:rPr>
        <w:t xml:space="preserve"> </w:t>
      </w:r>
      <w:r w:rsidRPr="001D557E">
        <w:rPr>
          <w:sz w:val="28"/>
          <w:szCs w:val="28"/>
        </w:rPr>
        <w:t>мировую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историю,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формирование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личностной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позиции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по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отношению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к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прошлому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и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настоящему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Отечества.</w:t>
      </w:r>
    </w:p>
    <w:p w:rsidR="001D557E" w:rsidRPr="001D557E" w:rsidRDefault="001D557E" w:rsidP="001D557E">
      <w:pPr>
        <w:pStyle w:val="TableParagraph"/>
        <w:spacing w:before="1"/>
        <w:ind w:left="107"/>
        <w:jc w:val="both"/>
        <w:rPr>
          <w:sz w:val="28"/>
          <w:szCs w:val="28"/>
        </w:rPr>
      </w:pPr>
      <w:r w:rsidRPr="001D557E">
        <w:rPr>
          <w:sz w:val="28"/>
          <w:szCs w:val="28"/>
        </w:rPr>
        <w:t>На</w:t>
      </w:r>
      <w:r w:rsidRPr="001D557E">
        <w:rPr>
          <w:spacing w:val="-3"/>
          <w:sz w:val="28"/>
          <w:szCs w:val="28"/>
        </w:rPr>
        <w:t xml:space="preserve"> </w:t>
      </w:r>
      <w:r w:rsidRPr="001D557E">
        <w:rPr>
          <w:sz w:val="28"/>
          <w:szCs w:val="28"/>
        </w:rPr>
        <w:t>изучение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истории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на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ступени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среднего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общего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образования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(базовый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уровень)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отводится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136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часов:</w:t>
      </w:r>
    </w:p>
    <w:p w:rsidR="001D557E" w:rsidRPr="001D557E" w:rsidRDefault="001D557E" w:rsidP="001D557E">
      <w:pPr>
        <w:pStyle w:val="TableParagraph"/>
        <w:numPr>
          <w:ilvl w:val="0"/>
          <w:numId w:val="1"/>
        </w:numPr>
        <w:tabs>
          <w:tab w:val="left" w:pos="828"/>
        </w:tabs>
        <w:ind w:hanging="361"/>
        <w:jc w:val="both"/>
        <w:rPr>
          <w:sz w:val="28"/>
          <w:szCs w:val="28"/>
        </w:rPr>
      </w:pPr>
      <w:r w:rsidRPr="001D557E">
        <w:rPr>
          <w:sz w:val="28"/>
          <w:szCs w:val="28"/>
        </w:rPr>
        <w:t>10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класс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–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68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часов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(2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часа</w:t>
      </w:r>
      <w:r w:rsidRPr="001D557E">
        <w:rPr>
          <w:spacing w:val="-1"/>
          <w:sz w:val="28"/>
          <w:szCs w:val="28"/>
        </w:rPr>
        <w:t xml:space="preserve"> </w:t>
      </w:r>
      <w:r w:rsidRPr="001D557E">
        <w:rPr>
          <w:sz w:val="28"/>
          <w:szCs w:val="28"/>
        </w:rPr>
        <w:t>в</w:t>
      </w:r>
      <w:r w:rsidRPr="001D557E">
        <w:rPr>
          <w:spacing w:val="-2"/>
          <w:sz w:val="28"/>
          <w:szCs w:val="28"/>
        </w:rPr>
        <w:t xml:space="preserve"> </w:t>
      </w:r>
      <w:r w:rsidRPr="001D557E">
        <w:rPr>
          <w:sz w:val="28"/>
          <w:szCs w:val="28"/>
        </w:rPr>
        <w:t>неделю);</w:t>
      </w:r>
    </w:p>
    <w:p w:rsidR="001D557E" w:rsidRPr="001D557E" w:rsidRDefault="001D557E" w:rsidP="001D55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1D557E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1D55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класс</w:t>
      </w:r>
      <w:r w:rsidRPr="001D55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1D55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68</w:t>
      </w:r>
      <w:r w:rsidRPr="001D55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часов</w:t>
      </w:r>
      <w:r w:rsidRPr="001D55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(2</w:t>
      </w:r>
      <w:r w:rsidRPr="001D55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часа</w:t>
      </w:r>
      <w:r w:rsidRPr="001D557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1D557E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1D557E">
        <w:rPr>
          <w:rFonts w:ascii="Times New Roman" w:hAnsi="Times New Roman" w:cs="Times New Roman"/>
          <w:sz w:val="28"/>
          <w:szCs w:val="28"/>
          <w:lang w:val="ru-RU"/>
        </w:rPr>
        <w:t>неделю). В связи с праздничными датами количество часов в  классах соответственно составит 10 кл.-66часов;11 кл.-67 часов. Программный материал будет пройден полностью за счет уплотнения материала.</w:t>
      </w:r>
    </w:p>
    <w:bookmarkEnd w:id="1"/>
    <w:p w:rsidR="001D557E" w:rsidRDefault="001D55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D557E" w:rsidRDefault="001D55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1D557E" w:rsidRDefault="001D557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bookmarkStart w:id="2" w:name="15a22427-dc1d-49f1-853a-d781cd4acb9d"/>
      <w:r w:rsidRPr="00872E11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bookmarkStart w:id="3" w:name="cd8dd4cf-9f0b-4620-ae4e-2e8ac1eada8a"/>
      <w:proofErr w:type="spellStart"/>
      <w:r w:rsidRPr="00872E11">
        <w:rPr>
          <w:rFonts w:ascii="Times New Roman" w:hAnsi="Times New Roman"/>
          <w:b/>
          <w:color w:val="000000"/>
          <w:sz w:val="28"/>
          <w:lang w:val="ru-RU"/>
        </w:rPr>
        <w:t>МУ</w:t>
      </w:r>
      <w:proofErr w:type="gramStart"/>
      <w:r w:rsidRPr="00872E11">
        <w:rPr>
          <w:rFonts w:ascii="Times New Roman" w:hAnsi="Times New Roman"/>
          <w:b/>
          <w:color w:val="000000"/>
          <w:sz w:val="28"/>
          <w:lang w:val="ru-RU"/>
        </w:rPr>
        <w:t>"О</w:t>
      </w:r>
      <w:proofErr w:type="gramEnd"/>
      <w:r w:rsidRPr="00872E11">
        <w:rPr>
          <w:rFonts w:ascii="Times New Roman" w:hAnsi="Times New Roman"/>
          <w:b/>
          <w:color w:val="000000"/>
          <w:sz w:val="28"/>
          <w:lang w:val="ru-RU"/>
        </w:rPr>
        <w:t>тдел</w:t>
      </w:r>
      <w:proofErr w:type="spellEnd"/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Администрации Константиновского района"</w:t>
      </w:r>
      <w:bookmarkEnd w:id="3"/>
    </w:p>
    <w:p w:rsidR="00412059" w:rsidRDefault="002F1A8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Богоявленская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412059" w:rsidRDefault="00412059">
      <w:pPr>
        <w:spacing w:after="0"/>
        <w:ind w:left="120"/>
      </w:pPr>
    </w:p>
    <w:p w:rsidR="00412059" w:rsidRDefault="00412059">
      <w:pPr>
        <w:spacing w:after="0"/>
        <w:ind w:left="120"/>
      </w:pPr>
    </w:p>
    <w:p w:rsidR="00412059" w:rsidRDefault="00412059">
      <w:pPr>
        <w:spacing w:after="0"/>
        <w:ind w:left="120"/>
      </w:pPr>
    </w:p>
    <w:p w:rsidR="00412059" w:rsidRDefault="0041205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2"/>
        <w:gridCol w:w="2915"/>
        <w:gridCol w:w="3114"/>
      </w:tblGrid>
      <w:tr w:rsidR="00FE1348" w:rsidRPr="00FE1348" w:rsidTr="00FE1348">
        <w:tc>
          <w:tcPr>
            <w:tcW w:w="3114" w:type="dxa"/>
          </w:tcPr>
          <w:p w:rsidR="00FE1348" w:rsidRPr="0040209D" w:rsidRDefault="002F1A88" w:rsidP="00FE134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FE1348" w:rsidRPr="008944ED" w:rsidRDefault="002F1A88" w:rsidP="00FE13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 №</w:t>
            </w:r>
            <w:proofErr w:type="gramEnd"/>
          </w:p>
          <w:p w:rsidR="00FE1348" w:rsidRDefault="00FE1348" w:rsidP="00FE13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Крутикова Л.Л.</w:t>
            </w:r>
            <w:r w:rsidR="002F1A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1348" w:rsidRDefault="00FE1348" w:rsidP="00FE13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F1A8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</w:t>
            </w:r>
            <w:r w:rsidR="002F1A8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2F1A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2F1A8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2F1A8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2F1A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2F1A8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2F1A88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2F1A88" w:rsidRPr="00872E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2F1A8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2F1A88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="002F1A8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1348" w:rsidRPr="0040209D" w:rsidRDefault="00FE1348" w:rsidP="00FE13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1348" w:rsidRPr="0040209D" w:rsidRDefault="00FE1348" w:rsidP="00FE13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FE1348" w:rsidRDefault="002F1A88" w:rsidP="00FE13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FE1348" w:rsidRPr="008944ED" w:rsidRDefault="002F1A88" w:rsidP="00FE134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]</w:t>
            </w:r>
          </w:p>
          <w:p w:rsidR="00FE1348" w:rsidRDefault="002F1A88" w:rsidP="00FE134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FE1348" w:rsidRPr="008944ED" w:rsidRDefault="002F1A88" w:rsidP="00FE134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Иванова Т.В.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FE1348" w:rsidRDefault="002F1A88" w:rsidP="00FE13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FE134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FE1348" w:rsidRPr="0040209D" w:rsidRDefault="00FE1348" w:rsidP="00FE134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12059" w:rsidRPr="00FE1348" w:rsidRDefault="00412059">
      <w:pPr>
        <w:spacing w:after="0"/>
        <w:ind w:left="120"/>
        <w:rPr>
          <w:lang w:val="ru-RU"/>
        </w:rPr>
      </w:pPr>
    </w:p>
    <w:p w:rsidR="00412059" w:rsidRPr="00FE1348" w:rsidRDefault="00412059">
      <w:pPr>
        <w:spacing w:after="0"/>
        <w:ind w:left="120"/>
        <w:rPr>
          <w:lang w:val="ru-RU"/>
        </w:rPr>
      </w:pPr>
    </w:p>
    <w:p w:rsidR="00412059" w:rsidRPr="00FE1348" w:rsidRDefault="00412059">
      <w:pPr>
        <w:spacing w:after="0"/>
        <w:ind w:left="120"/>
        <w:rPr>
          <w:lang w:val="ru-RU"/>
        </w:rPr>
      </w:pPr>
    </w:p>
    <w:p w:rsidR="00412059" w:rsidRPr="00FE1348" w:rsidRDefault="00412059">
      <w:pPr>
        <w:spacing w:after="0"/>
        <w:ind w:left="120"/>
        <w:rPr>
          <w:lang w:val="ru-RU"/>
        </w:rPr>
      </w:pPr>
    </w:p>
    <w:p w:rsidR="00412059" w:rsidRPr="00FE1348" w:rsidRDefault="00412059">
      <w:pPr>
        <w:spacing w:after="0"/>
        <w:ind w:left="120"/>
        <w:rPr>
          <w:lang w:val="ru-RU"/>
        </w:rPr>
      </w:pP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1201589)</w:t>
      </w: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«История. Базовый уровень»</w:t>
      </w:r>
    </w:p>
    <w:p w:rsidR="00412059" w:rsidRPr="00872E11" w:rsidRDefault="002F1A88">
      <w:pPr>
        <w:spacing w:after="0" w:line="408" w:lineRule="auto"/>
        <w:ind w:left="120"/>
        <w:jc w:val="center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412059">
      <w:pPr>
        <w:spacing w:after="0"/>
        <w:ind w:left="120"/>
        <w:jc w:val="center"/>
        <w:rPr>
          <w:lang w:val="ru-RU"/>
        </w:rPr>
      </w:pPr>
    </w:p>
    <w:p w:rsidR="00412059" w:rsidRPr="00872E11" w:rsidRDefault="002F1A88">
      <w:pPr>
        <w:spacing w:after="0"/>
        <w:ind w:left="120"/>
        <w:jc w:val="center"/>
        <w:rPr>
          <w:lang w:val="ru-RU"/>
        </w:rPr>
      </w:pPr>
      <w:bookmarkStart w:id="4" w:name="f9a345b0-6ed1-40cd-b134-a0627a792844"/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ст. Богоявленская Константиновского района Ростовской области </w:t>
      </w:r>
      <w:bookmarkStart w:id="5" w:name="5f054d67-7e13-4d44-b6f5-418ed22395c6"/>
      <w:bookmarkEnd w:id="4"/>
      <w:r w:rsidRPr="00872E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412059" w:rsidRPr="00872E11" w:rsidRDefault="00412059">
      <w:pPr>
        <w:spacing w:after="0"/>
        <w:ind w:left="120"/>
        <w:rPr>
          <w:lang w:val="ru-RU"/>
        </w:rPr>
      </w:pPr>
    </w:p>
    <w:p w:rsidR="00412059" w:rsidRPr="00872E11" w:rsidRDefault="00412059">
      <w:pPr>
        <w:rPr>
          <w:lang w:val="ru-RU"/>
        </w:rPr>
        <w:sectPr w:rsidR="00412059" w:rsidRPr="00872E11">
          <w:pgSz w:w="11906" w:h="16383"/>
          <w:pgMar w:top="1134" w:right="850" w:bottom="1134" w:left="1701" w:header="720" w:footer="720" w:gutter="0"/>
          <w:cols w:space="720"/>
        </w:sectPr>
      </w:pP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bookmarkStart w:id="6" w:name="block-8586858"/>
      <w:bookmarkEnd w:id="0"/>
      <w:r w:rsidRPr="00872E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Программа по истории дает представление о целях, общей стратегии обучения, воспитания и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истории, устанавливает обязательное предметное содержание, предусматривает распределение его по классам и структурирование его по разделам и темам курса.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Место истории в системе среднего общего образования определяется его познавательным и мировоззренческим значением, воспитательным потенциалом, вкладом в становление личности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Целью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истории образовательная организация вправе использовать материалы всероссийского просветительского проекта «Без срока давности»,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1941–1945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Задачами </w:t>
      </w:r>
      <w:r w:rsidRPr="00872E11">
        <w:rPr>
          <w:rFonts w:ascii="Times New Roman" w:hAnsi="Times New Roman"/>
          <w:color w:val="000000"/>
          <w:sz w:val="28"/>
          <w:lang w:val="ru-RU"/>
        </w:rPr>
        <w:t>изучения истории являются: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углубление социализации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>, формирование гражданской ответственности и социальной культуры, соответствующей условиям современного мира;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освоение систематических знаний об истории России и всеобщей истории </w:t>
      </w:r>
      <w:r>
        <w:rPr>
          <w:rFonts w:ascii="Times New Roman" w:hAnsi="Times New Roman"/>
          <w:color w:val="000000"/>
          <w:sz w:val="28"/>
        </w:rPr>
        <w:t>XX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>воспитание обучающихся в духе патриотизма, уважения к своему Отечеству – многонациональному Российскому государству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формирование исторического мышления, способности рассматривать события и явления с точки зрения их исторической обусловленности и взаимосвязи, в развитии, в системе координат «прошлое – настоящее – будущее»;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работа с комплексами источников исторической и социальной информации, развитие учебно-проектной деятельности;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развитие практики применения знаний и умений в социальной среде, общественной деятельности, межкультурном общении.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истории, – 136, в 10–11 классах по 2 часа в неделю при 34 учебных неделях.</w:t>
      </w:r>
    </w:p>
    <w:p w:rsidR="00412059" w:rsidRPr="00FE1348" w:rsidRDefault="00FE1348">
      <w:pPr>
        <w:rPr>
          <w:rFonts w:ascii="Times New Roman" w:hAnsi="Times New Roman"/>
          <w:color w:val="000000"/>
          <w:sz w:val="28"/>
          <w:lang w:val="ru-RU"/>
        </w:rPr>
        <w:sectPr w:rsidR="00412059" w:rsidRPr="00FE1348">
          <w:pgSz w:w="11906" w:h="16383"/>
          <w:pgMar w:top="1134" w:right="850" w:bottom="1134" w:left="1701" w:header="720" w:footer="720" w:gutter="0"/>
          <w:cols w:space="720"/>
        </w:sectPr>
      </w:pPr>
      <w:r w:rsidRPr="00FE1348">
        <w:rPr>
          <w:rFonts w:ascii="Times New Roman" w:hAnsi="Times New Roman" w:cs="Times New Roman"/>
          <w:sz w:val="28"/>
          <w:szCs w:val="28"/>
          <w:lang w:val="ru-RU"/>
        </w:rPr>
        <w:t xml:space="preserve">В связи с праздничными датами 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количество часов      </w:t>
      </w:r>
      <w:r>
        <w:rPr>
          <w:rFonts w:ascii="Times New Roman" w:hAnsi="Times New Roman"/>
          <w:color w:val="000000"/>
          <w:sz w:val="28"/>
          <w:lang w:val="ru-RU"/>
        </w:rPr>
        <w:t xml:space="preserve">  в 10 классе составит -66часов, в 11 классе-</w:t>
      </w:r>
      <w:r w:rsidR="0032086C">
        <w:rPr>
          <w:rFonts w:ascii="Times New Roman" w:hAnsi="Times New Roman"/>
          <w:color w:val="000000"/>
          <w:sz w:val="28"/>
          <w:lang w:val="ru-RU"/>
        </w:rPr>
        <w:t>67 часов.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bookmarkStart w:id="7" w:name="block-8586863"/>
      <w:bookmarkEnd w:id="6"/>
      <w:r w:rsidRPr="00872E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ВСЕОБЩАЯ ИСТОРИЯ. 1914–1945 ГОДЫ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Понятие «Новейшее время». Хронологические рамки и периодизация Новейшей истории.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Изменения в мире в ХХ веке. Ключевые процессы и события Новейшей истории. Объединенные Нации против нацизма и фашизма. Система международных отношений. Россия в </w:t>
      </w:r>
      <w:r>
        <w:rPr>
          <w:rFonts w:ascii="Times New Roman" w:hAnsi="Times New Roman"/>
          <w:color w:val="000000"/>
          <w:sz w:val="28"/>
        </w:rPr>
        <w:t>XX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веке.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Мир накануне и в годы Первой мировой войны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Мир накануне Первой мировой войны.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Мир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ХХ в</w:t>
      </w:r>
      <w:r w:rsidRPr="00872E11">
        <w:rPr>
          <w:rFonts w:ascii="Times New Roman" w:hAnsi="Times New Roman"/>
          <w:i/>
          <w:color w:val="000000"/>
          <w:sz w:val="28"/>
          <w:lang w:val="ru-RU"/>
        </w:rPr>
        <w:t>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Развитие индустриального общества. Индустриальная цивилизация в начале </w:t>
      </w:r>
      <w:r>
        <w:rPr>
          <w:rFonts w:ascii="Times New Roman" w:hAnsi="Times New Roman"/>
          <w:color w:val="000000"/>
          <w:sz w:val="28"/>
        </w:rPr>
        <w:t>XX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века. «Пробуждение Азии». Технический прогресс. Изменение социальной структуры общества. Рабочее движение и социализм.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Первая мировая война. 1914–1918 гг.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Антанта и Тройственный союз. Начало и первый год войны. Переход к позиционной войне. Борьба на истощение. Изменение соотношения сил. Капитуляция стран Четверного союза.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Компьенское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перемирие. Итоги и последствия Первой мировой войны.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Мир в 1918–1938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Распад империй и образование новых национальных государств в Европе.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Факторы, повлиявшие на распад империй после Первой мировой войны. Образование новых национальных государств.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Ноябрьская революция в Германии. Веймарская республика. Советская власть в Венгрии.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Революционное движение и образование Коммунистического интернационала. </w:t>
      </w:r>
      <w:r w:rsidRPr="00872E11">
        <w:rPr>
          <w:rFonts w:ascii="Times New Roman" w:hAnsi="Times New Roman"/>
          <w:color w:val="000000"/>
          <w:sz w:val="28"/>
          <w:lang w:val="ru-RU"/>
        </w:rPr>
        <w:t>Образование Турецкой Республики.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Версальско-Вашингтонская система международных отношений.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Планы послевоенного устройства мира. Территориальные изменения в мире и Европе по результатам Первой мировой войны.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Парижская (Версальская) мирная конференция. Версальская система. Учреждение Лиги Наций.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Рапалльское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соглашение и признание СССР. </w:t>
      </w:r>
      <w:r w:rsidRPr="00872E11">
        <w:rPr>
          <w:rFonts w:ascii="Times New Roman" w:hAnsi="Times New Roman"/>
          <w:color w:val="000000"/>
          <w:sz w:val="28"/>
          <w:lang w:val="ru-RU"/>
        </w:rPr>
        <w:t>Вашингтонская конференция и Вашингтонское соглашение 1922 года. Влияние Версальского договора и Вашингтонского соглашения на развитие международных отношений.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Страны Европы и Северной Америки в 1920-е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Послевоенная стабилизация.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Факторы, способствующие изменениям в социально-экономической сфере в странах Запада. Экономический бум. Демократизация </w:t>
      </w: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>общественной жизни, возникновение массового общества. Влияние социалистических партий и профсоюзов.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 Формирование авторитарных режимов, причины их возникновения в европейских странах в 1920–1930-е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Возникновение фашизма. Фашистский режим в Италии. Особенности режима Муссолини. Начало борьбы с фашизмом.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Начало Великой депрессии, ее причины. Социально-политические последствия кризиса конца 1920–1930-х гг. в США.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«Новый курс» Ф. Рузвельта. Значение реформ.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Роль государства в экономике стран Европы и Латинской Америки.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Нарастание агрессии в мире. Причины возникновения нацистской диктатуры в Германии в 1930-е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Установление нацистской диктатуры.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Нацистский режим в Германии.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Подготовка Германии к войне. Победа Народного фронта и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франкистский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мятеж в Испании. </w:t>
      </w:r>
      <w:r w:rsidRPr="00FE1348">
        <w:rPr>
          <w:rFonts w:ascii="Times New Roman" w:hAnsi="Times New Roman"/>
          <w:color w:val="000000"/>
          <w:sz w:val="28"/>
          <w:lang w:val="ru-RU"/>
        </w:rPr>
        <w:t>Революция в Испании. Поражение Испанской Республики. Причины и значение гражданской войны в Испании.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Страны Азии, Африки и Латинской Америки в 1918–1930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Экспансия колониализма. Цели национально-освободительных движений в странах Востока. Агрессивная внешняя политика Японии. Нестабильность в Китае в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период. Национально-освободительная борьба в Индии. </w:t>
      </w:r>
      <w:r w:rsidRPr="001D557E">
        <w:rPr>
          <w:rFonts w:ascii="Times New Roman" w:hAnsi="Times New Roman"/>
          <w:color w:val="000000"/>
          <w:sz w:val="28"/>
          <w:lang w:val="ru-RU"/>
        </w:rPr>
        <w:t>Африка. Особенности экономического и политического развития Латинской Америки.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1930-е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Нарастание мировой напряженности в конце 1930-х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>Мюнхенский сговор. Англо-франко-советские переговоры лета 1939 года.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Развитие науки и культуры в 1914–1930-х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Влияние науки и культуры на развитие общества в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межвоенный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период. </w:t>
      </w:r>
      <w:r w:rsidRPr="00872E11">
        <w:rPr>
          <w:rFonts w:ascii="Times New Roman" w:hAnsi="Times New Roman"/>
          <w:color w:val="000000"/>
          <w:sz w:val="28"/>
          <w:lang w:val="ru-RU"/>
        </w:rPr>
        <w:t>Новые научные открытия и технические достижения. Новые виды вооружений и военной техники. Особенности культурного развития: архитектура, изобразительное искусство, литература, кинематограф, музыка. Олимпийское движение.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Вторая мировая война. 1939–1945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Начало Второй мировой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Причины Второй мировой войны. Нападение Германии на Польшу. </w:t>
      </w:r>
      <w:r w:rsidRPr="00FE1348">
        <w:rPr>
          <w:rFonts w:ascii="Times New Roman" w:hAnsi="Times New Roman"/>
          <w:color w:val="000000"/>
          <w:sz w:val="28"/>
          <w:lang w:val="ru-RU"/>
        </w:rPr>
        <w:t>Начало мировой войны в Европе. Захват Дании и Норвегии. Разгром Франции. Битва за Британию. Агрессия Герман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союзников в Северной Африке и на Балканах.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Борьба Китая против японских агрессоров в 1939–1941 гг. </w:t>
      </w:r>
      <w:r w:rsidRPr="00872E11">
        <w:rPr>
          <w:rFonts w:ascii="Times New Roman" w:hAnsi="Times New Roman"/>
          <w:color w:val="000000"/>
          <w:sz w:val="28"/>
          <w:lang w:val="ru-RU"/>
        </w:rPr>
        <w:t>Причины побед Герман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ии и ее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союзников в начальный период Второй мировой войны.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Нападение Германии на СССР. Нападение Японии на США. Формирование антигитлеровской коалиции. Ленд-лиз. </w:t>
      </w:r>
      <w:r w:rsidRPr="00FE1348">
        <w:rPr>
          <w:rFonts w:ascii="Times New Roman" w:hAnsi="Times New Roman"/>
          <w:color w:val="000000"/>
          <w:sz w:val="28"/>
          <w:lang w:val="ru-RU"/>
        </w:rPr>
        <w:t>Подписание Декларации Объединенных Наций. Положение в оккупированных странах.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Холокост. Концентрационные лагеря.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Принудительная трудовая миграция и насильственные переселения. </w:t>
      </w:r>
      <w:r w:rsidRPr="001D557E">
        <w:rPr>
          <w:rFonts w:ascii="Times New Roman" w:hAnsi="Times New Roman"/>
          <w:color w:val="000000"/>
          <w:sz w:val="28"/>
          <w:lang w:val="ru-RU"/>
        </w:rPr>
        <w:t>Коллаборационизм. Движение Сопротивления.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Коренной перелом, окончание и важнейшие итоги Второй мировой войны.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Коренной перелом в Великой Отечественной войне. Поражение итало-германских войск в Северной Африке. Иностранные воинские части на территории СССР. Укрепление антигитлеровской коалиции: Тегеранская конференция.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Падение режима Муссолини в Италии. Перелом в войне на Тихом океане.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Открытие Второго фронта. Военные операции Красной армии в 1944–1945 гг., их роль в освобождении стран Европы. Ялтинская конференция. Разгром Германии, ее капитуляция. Роль СССР. Потсдамская конференция.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Создание ООН.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Американские атомные бомбардировки Хиросимы и Нагасаки. Вступление СССР в войну против Японии, разгром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Квантунской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армии. Капитуляция Японии. Нюрнбергский трибунал, Токийский и Хабаровский процессы над немецкими и японскими военными преступниками. </w:t>
      </w:r>
      <w:r w:rsidRPr="00872E11">
        <w:rPr>
          <w:rFonts w:ascii="Times New Roman" w:hAnsi="Times New Roman"/>
          <w:color w:val="000000"/>
          <w:sz w:val="28"/>
          <w:lang w:val="ru-RU"/>
        </w:rPr>
        <w:t>Важнейшие итоги Второй мировой войны.</w:t>
      </w:r>
    </w:p>
    <w:p w:rsidR="00412059" w:rsidRPr="00872E11" w:rsidRDefault="00412059">
      <w:pPr>
        <w:spacing w:after="0"/>
        <w:ind w:left="120"/>
        <w:rPr>
          <w:lang w:val="ru-RU"/>
        </w:rPr>
      </w:pPr>
      <w:bookmarkStart w:id="8" w:name="_Toc143611212"/>
      <w:bookmarkEnd w:id="8"/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ИСТОРИЯ РОССИИ. 1914–1945 ГОДЫ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Россия в 1914–1922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Россия и мир накануне Первой мировой войны.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Введение в историю России начала ХХ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 Время революционных потрясений и войн. </w:t>
      </w:r>
      <w:r w:rsidRPr="00872E11">
        <w:rPr>
          <w:rFonts w:ascii="Times New Roman" w:hAnsi="Times New Roman"/>
          <w:color w:val="000000"/>
          <w:sz w:val="28"/>
          <w:lang w:val="ru-RU"/>
        </w:rPr>
        <w:t>Россия и мир накануне Первой мировой войны. Завершение территориального раздела мира и кризис международных отношений. Новые средства военной техники и программы перевооружений. Военно-политические блоки. Предвоенные международные кризисы. Покушение на эрцгерцога Франца Фердинанда и начало войны. Планы сторон.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Россия в Первой мировой войне.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Русская армия на фронтах Первой мировой войны. Военная кампания 1914 года. Военные действия 1915 года. Кампания 1916 года. Мужество и героизм российских воинов.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Власть, экономика и общество в годы Первой мировой войны. Патриотический подъем в начале войны. Экономика России в годы войны. Политические партии. Причины нарастания революционных настроений в российском обществе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lastRenderedPageBreak/>
        <w:t>Российская революция. Февраль 1917 г.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Объективные и субъективные причины революционного кризиса. Падение монархии. Временное правительство и его программа. Петроградский совет рабочих и солдатских депутатов и его декреты. Основные политические партии в 1917 г. Кризисы Временного правительства.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Российская революция. Октябрь 1917 г.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Изменение общественных настроений.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Выступление генерала Л.Г. Корнилова. Рост влияния большевиков. Подготовка и проведение вооруженного восстания в Петрограде.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Свержение Временного правительства и взятие власти большевиками. </w:t>
      </w:r>
      <w:r w:rsidRPr="00872E11">
        <w:rPr>
          <w:rFonts w:ascii="Times New Roman" w:hAnsi="Times New Roman"/>
          <w:color w:val="000000"/>
          <w:sz w:val="28"/>
          <w:lang w:val="ru-RU"/>
        </w:rPr>
        <w:t>Создание коалиционного правительства большевиков и левых эсеров. Русская православная церковь в условиях революции.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Первые революционные преобразования большевиков.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Первые декреты новой власти.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Учредительное собрание. Организация власти Советов. Создание новой армии и спецслужбы.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Брестский мир. Конституция РСФСР 1918 года.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Экономическая политика советской власти. Национализация промышленности. «Военный коммунизм» в городе и деревне. План ГОЭРЛО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Гражданская война.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Гражданская война: истоки и основные участники.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Причины и основные этапы Гражданской войны в России. Формирование однопартийной диктатуры. </w:t>
      </w:r>
      <w:r w:rsidRPr="00872E11">
        <w:rPr>
          <w:rFonts w:ascii="Times New Roman" w:hAnsi="Times New Roman"/>
          <w:color w:val="000000"/>
          <w:sz w:val="28"/>
          <w:lang w:val="ru-RU"/>
        </w:rPr>
        <w:t>Многообразие антибольшевистских сил, их политические установки, социальный состав. Выступление левых эсеров.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События 1918–1919 гг. «Военспецы» и комиссары в Красной армии. Террор красный и белый: причины и масштабы. </w:t>
      </w:r>
      <w:r w:rsidRPr="00FE1348">
        <w:rPr>
          <w:rFonts w:ascii="Times New Roman" w:hAnsi="Times New Roman"/>
          <w:color w:val="000000"/>
          <w:sz w:val="28"/>
          <w:lang w:val="ru-RU"/>
        </w:rPr>
        <w:t>Польско-советская война. Рижский мирный договор с Польшей. Причины победы Красной армии в Гражданской войне.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Революция и Гражданская война на национальных окраинах.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Национальные районы России в годы Первой мировой войны. </w:t>
      </w:r>
      <w:r w:rsidRPr="00FE1348">
        <w:rPr>
          <w:rFonts w:ascii="Times New Roman" w:hAnsi="Times New Roman"/>
          <w:color w:val="000000"/>
          <w:sz w:val="28"/>
          <w:lang w:val="ru-RU"/>
        </w:rPr>
        <w:t>Возникновение национальных государств на окраинах России. Строительство советской федерации. Установление советской власти на Украине, в Белоруссии и Прибалтике. Установление советской власти в Закавказье. Победа советской власти в Средней Азии и борьба с басмачеством.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Идеология и культура в годы Гражданской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 в годы Гражданской войны. Перемены в идеологии. Политика новой власти в области образования и науки. Власть и интеллигенция. Отношение к Русской православной церкви.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Повседневная жизнь в период революции и Гражданской войны. Изменения в общественных настроениях. Внешнее положение Советской России в конце Гражданской войны.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>Наш край в 1914–1922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Советский Союз в 1920–1930-е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СССР в 20-е годы.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Последствия Первой мировой войны и Российской революции для демографии и экономики. Власть и церковь.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Крестьянские восстания. Кронштадтское восстание. Переход от «военного коммунизма» к новой экономической политике.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социальное развитие в годы нэпа. Замена продразверстки единым продналогом. Новая экономическая политика в промышленности.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Иностранные концессии. Стимулирование кооперации. Финансовая реформа Г.Я. Сокольникова. Создание Госплана и противоречия нэпа.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Предпосылки и значение образования СССР. Образование СССР. Конституция 1924 г. Административно-территориальные реформы и национально-государственное строительство. Политика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коренизации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Колебания политического курса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1920-х гг. Болезнь В.И. Ленина и борьба за власть. Внутрипартийная борьба и ликвидация оппозиции внутри ВК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П(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б).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Международное положение после окончания Гражданской войны в России. Советская Россия на Генуэзской конференции. Дипломатические признания </w:t>
      </w:r>
    </w:p>
    <w:p w:rsidR="00412059" w:rsidRPr="00E70BB5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СССР – «Полоса признания».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Отношения со странами Востока. Деятельность Коминтерна.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Дипломатические конфликты с западными странами.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Контроль над интеллектуальной жизнью общества.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Сменовеховство. Культура русской эмиграции. </w:t>
      </w:r>
      <w:r w:rsidRPr="00872E11">
        <w:rPr>
          <w:rFonts w:ascii="Times New Roman" w:hAnsi="Times New Roman"/>
          <w:color w:val="000000"/>
          <w:sz w:val="28"/>
          <w:lang w:val="ru-RU"/>
        </w:rPr>
        <w:t>Власть и церковь. Развитие образования. Развитие науки и техники. Начало «нового искусства». Перемены в повседневной жизни и общественных настроениях</w:t>
      </w: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«Великий перелом». Индустриализация. </w:t>
      </w:r>
      <w:r w:rsidRPr="00872E11">
        <w:rPr>
          <w:rFonts w:ascii="Times New Roman" w:hAnsi="Times New Roman"/>
          <w:color w:val="000000"/>
          <w:sz w:val="28"/>
          <w:lang w:val="ru-RU"/>
        </w:rPr>
        <w:t>Форсированная индустриализация. Разработка и принятие плана первой пятилетки. Ход и особенности советской индустриализации, ее издержки. Итоги курса на индустриальное развитие.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Коллективизация сельского хозяйства.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Цель и задачи коллективизации.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Начало коллективизации. Раскулачивание. Голод 1932–1933 гг. </w:t>
      </w:r>
      <w:r w:rsidRPr="00872E11">
        <w:rPr>
          <w:rFonts w:ascii="Times New Roman" w:hAnsi="Times New Roman"/>
          <w:color w:val="000000"/>
          <w:sz w:val="28"/>
          <w:lang w:val="ru-RU"/>
        </w:rPr>
        <w:t>Становление колхозной системы. Итоги коллективизации.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СССР в 30-е годы.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Конституция 1936 года. Укрепление политического режима. Репрессивная политика. Массовые общественные организации: ВЦСПС, ВЛКСМ, Всесоюзная пионерская организация. Национальная политика и национально-государственное строительство.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 советского общества в 1930-е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Формирование «нового человека».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Власть и церковь. Культурная революция.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Достижения отечественной науки в 1930-е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Развитие здравоохранения и образования.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Советское искусство 1930-х гг. Власть и культура. Советская литература.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Советские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кинематограф, музыка, изобразительное искусство, театр. 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Повседневная жизнь населения в 1930-е гг. </w:t>
      </w:r>
      <w:proofErr w:type="spellStart"/>
      <w:r>
        <w:rPr>
          <w:rFonts w:ascii="Times New Roman" w:hAnsi="Times New Roman"/>
          <w:color w:val="000000"/>
          <w:sz w:val="28"/>
        </w:rPr>
        <w:t>Общественные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настроения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Русское Зарубежье и его роль в развитии мировой культуры. Численность, состав и главные центры Русского Зарубежья. </w:t>
      </w:r>
      <w:r w:rsidRPr="001D557E">
        <w:rPr>
          <w:rFonts w:ascii="Times New Roman" w:hAnsi="Times New Roman"/>
          <w:color w:val="000000"/>
          <w:sz w:val="28"/>
          <w:lang w:val="ru-RU"/>
        </w:rPr>
        <w:t>Русская зарубежная Церковь. Культура Русского Зарубежья. Повседневная жизнь эмигрантов.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СССР и мировое сообщество в 1929–1939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Мировой экономический кризис 1929–1933 гг. и пути выхода из него.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Борьба за создание системы коллективной безопасности. Усиление угрозы мировой войны.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Мюнхенский сговор. Укрепление безопасности на Дальнем Востоке. Советско-германский договор о ненападении.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СССР накануне Великой Отечественной войны. Вхождение в состав СССР Западной Украины и Западной Белоруссии. Советско-финляндская война 1939–1940 гг. Вхождение в состав СССР Прибалтики, Бессарабии и Северной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Буковины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>. Подготовка Германии к нападению на СССР. Меры советского руководства по укреплению обороноспособности страны. Советские планы и расчеты накануне войны. Наш край в 1920–1930-е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Повторение и обобщение по разделу «Советский Союз в 1920–1930-е гг.».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Великая Отечественная война. 1941–1945 гг.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Первый период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План «Барбаросса». Вторжение врага. Чрезвычайные меры советского руководства.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Тяжелые бои летом – осенью 1941 г. Прорыв гитлеровцев к Ленинграду. Московская битва: оборона Москвы и подготовка контрнаступления. Блокада Ленинграда. Дорога жизни по льду Ладожского озера. Контрнаступление под Москвой. Начало формирования антигитлеровской коалиции. 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Фронт за линией фронта. Характер войны и цели гитлеровцев. Оккупационный режим. Партизанское и подпольное движение.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Трагедия плена. Репатриации. Пособники оккупантов.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Единство фронта и тыла. Эвакуации. Вклад советской военной экономики в Победу. Поставки по ленд-лизу. Обеспечение фронта и тыла продовольствием. Патриотизм советских людей. Государство и церковь в годы войны.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Коренной перелом в ходе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Боевые действия весной и в начале лета 1942 года.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Начало битвы за Кавказ. Сталинградская битва. Контрнаступление под Сталинградом. Ликвидация окруженной группировки врага.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Наступление советских войск в январе – марте 1943 г. Прорыв блокады Ленинграда.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Освобождение Ржева. Обстановка на фронте весной 1943 г. Немецкое наступление под Курском. Курская битва. Контрнаступление Красной Армии. Битва за Днепр. Укрепление антигитлеровской коалиции. </w:t>
      </w:r>
      <w:r w:rsidRPr="00872E11">
        <w:rPr>
          <w:rFonts w:ascii="Times New Roman" w:hAnsi="Times New Roman"/>
          <w:color w:val="000000"/>
          <w:sz w:val="28"/>
          <w:lang w:val="ru-RU"/>
        </w:rPr>
        <w:t>Тегеранская конференция 1943 г. Завершение коренного перелома.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«Десять сталинских ударов» и изгнание врага с территории СССР.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Обстановка на фронтах к началу 1944 года.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Полное снятие блокады Ленинграда. Освобождение Правобережья Днепра. Освобождение Крыма. Поражение Финляндии. </w:t>
      </w:r>
      <w:r w:rsidRPr="001D557E">
        <w:rPr>
          <w:rFonts w:ascii="Times New Roman" w:hAnsi="Times New Roman"/>
          <w:color w:val="000000"/>
          <w:sz w:val="28"/>
          <w:lang w:val="ru-RU"/>
        </w:rPr>
        <w:t>Освобождение Белорусской ССР. Освобождение Прибалтики. Львовско-</w:t>
      </w:r>
      <w:proofErr w:type="spellStart"/>
      <w:r w:rsidRPr="001D557E">
        <w:rPr>
          <w:rFonts w:ascii="Times New Roman" w:hAnsi="Times New Roman"/>
          <w:color w:val="000000"/>
          <w:sz w:val="28"/>
          <w:lang w:val="ru-RU"/>
        </w:rPr>
        <w:t>Сандомирская</w:t>
      </w:r>
      <w:proofErr w:type="spellEnd"/>
      <w:r w:rsidRPr="001D557E">
        <w:rPr>
          <w:rFonts w:ascii="Times New Roman" w:hAnsi="Times New Roman"/>
          <w:color w:val="000000"/>
          <w:sz w:val="28"/>
          <w:lang w:val="ru-RU"/>
        </w:rPr>
        <w:t xml:space="preserve"> операция.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Наука и культура в годы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>Вклад в победу деятелей науки. Советский атомный проект. Сражающаяся культура. Литература военных лет. Разграбление культурных ценностей на оккупированных территориях.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Окончание Второй мировой войны.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Освободительная миссия Красной Армии в Европе.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Освобождение Румынии, Болгарии и Югославии. Освобождение Польши. Освобождение Чехословакии, Венгрии и Австрии. Помощь населению освобожденных стран. Ялтинская конференция. Последние сражения. Битва за Берлин.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Встреча на Эльбе. Взятие Берлина и капитуляция Германии.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Окончание Второй мировой войны. Итоги и уроки. Потсдамская конференция. Вступление СССР в войну с Японией.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Освобождение Маньчжурии и Кореи. Освобождение Южного Сахалина и Курильских островов.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Образование ООН. Наказание главных военных преступников. Токийский и Хабаровский процессы. Решающая роль Красной Армии в разгроме агрессоров. Людские потери. Материальные потери.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Наш край в 1941–1945 гг.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Повторение и обобщение по теме «Великая Отечественная война 1941–1945 гг.».</w:t>
      </w:r>
    </w:p>
    <w:p w:rsidR="00412059" w:rsidRPr="00872E11" w:rsidRDefault="00412059">
      <w:pPr>
        <w:spacing w:after="0"/>
        <w:ind w:left="120"/>
        <w:rPr>
          <w:lang w:val="ru-RU"/>
        </w:rPr>
      </w:pPr>
      <w:bookmarkStart w:id="9" w:name="_Toc143611213"/>
      <w:bookmarkEnd w:id="9"/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412059" w:rsidRPr="00872E11" w:rsidRDefault="00412059">
      <w:pPr>
        <w:spacing w:after="0"/>
        <w:ind w:left="120"/>
        <w:rPr>
          <w:lang w:val="ru-RU"/>
        </w:rPr>
      </w:pPr>
      <w:bookmarkStart w:id="10" w:name="_Toc143611214"/>
      <w:bookmarkEnd w:id="10"/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ВСЕОБЩАЯ ИСТОРИЯ.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Мир во второй половине </w:t>
      </w:r>
      <w:r>
        <w:rPr>
          <w:rFonts w:ascii="Times New Roman" w:hAnsi="Times New Roman"/>
          <w:color w:val="000000"/>
          <w:sz w:val="28"/>
        </w:rPr>
        <w:t>XX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Интересы СССР, США, Великобритании и Франции в Европе и мире после войны.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США и страны 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12059" w:rsidRPr="00E70BB5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США и страны Западной Европы во второй половине ХХ – начале </w:t>
      </w:r>
      <w:r>
        <w:rPr>
          <w:rFonts w:ascii="Times New Roman" w:hAnsi="Times New Roman"/>
          <w:i/>
          <w:color w:val="000000"/>
          <w:sz w:val="28"/>
        </w:rPr>
        <w:t>XXI</w:t>
      </w: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Складывание биполярного мира.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План Маршалла и доктрина Трумэна. Установление просоветских режимов в странах Восточной Европы. Раскол Германии. Советско-югославский конфликт и политические репрессии в Восточной Европе. </w:t>
      </w:r>
      <w:r w:rsidRPr="00E70BB5">
        <w:rPr>
          <w:rFonts w:ascii="Times New Roman" w:hAnsi="Times New Roman"/>
          <w:color w:val="000000"/>
          <w:sz w:val="28"/>
          <w:lang w:val="ru-RU"/>
        </w:rPr>
        <w:t>Причины начала холодной войны.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во второй половине ХХ в. Маккартизм в США. Возникновение «общества потребления». Проблема прав человека. Возникновение Европейского экономического общества.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Федеративная республика Германия. Западногерманское «экономическое чудо». Франция после Второй мировой войны. Консервативная и трудовая Великобритания.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Движение против расовой дискриминации в США. </w:t>
      </w:r>
      <w:r w:rsidRPr="00872E11">
        <w:rPr>
          <w:rFonts w:ascii="Times New Roman" w:hAnsi="Times New Roman"/>
          <w:color w:val="000000"/>
          <w:sz w:val="28"/>
          <w:lang w:val="ru-RU"/>
        </w:rPr>
        <w:t>Новые течения в идеологии. Социальный кризис конца 1960-х гг. и его значение.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США и страны Западной Европы в конце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Информационная революция. Энергетический и экологический кризисы.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Изменение социальной структуры стран Запада. Рост влияния СМИ и политические изменения в Европе.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Неоконсерватизм и неоглобализм. </w:t>
      </w:r>
      <w:r w:rsidRPr="00872E11">
        <w:rPr>
          <w:rFonts w:ascii="Times New Roman" w:hAnsi="Times New Roman"/>
          <w:color w:val="000000"/>
          <w:sz w:val="28"/>
          <w:lang w:val="ru-RU"/>
        </w:rPr>
        <w:t>Страны Запада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века. Создание Европейского союза.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2E11">
        <w:rPr>
          <w:rFonts w:ascii="Times New Roman" w:hAnsi="Times New Roman"/>
          <w:i/>
          <w:color w:val="000000"/>
          <w:sz w:val="28"/>
          <w:lang w:val="ru-RU"/>
        </w:rPr>
        <w:t>Страны Центральной и Восточной Европы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Социально-экономическая система Восточной Европы в середине ХХ в. Кризисы в ряде социалистических стран.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«Пражская весна» 1968 года. Ввод вой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ск стр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ан Варшавского договора в Чехословакию.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Движение «Солидарность» в Польше. Югославский социализм. «Бархатные революции» в Восточной Европе. Распад Югославии и войны на Балканах. Агрессия НАТО против Югославии. </w:t>
      </w:r>
      <w:r w:rsidRPr="00872E11">
        <w:rPr>
          <w:rFonts w:ascii="Times New Roman" w:hAnsi="Times New Roman"/>
          <w:color w:val="000000"/>
          <w:sz w:val="28"/>
          <w:lang w:val="ru-RU"/>
        </w:rPr>
        <w:t>Восточная Европа в 1990-х гг. и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>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Страны Азии, Африки и Латинской Америки во второй половине ХХ –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2E11">
        <w:rPr>
          <w:rFonts w:ascii="Times New Roman" w:hAnsi="Times New Roman"/>
          <w:i/>
          <w:color w:val="000000"/>
          <w:sz w:val="28"/>
          <w:lang w:val="ru-RU"/>
        </w:rPr>
        <w:t>Страны Азии во второй половине ХХ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Гражданская война в Китае.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Война в Корее. Национально-освободительные движения в Юго-Восточной Азии. Возобновление войны в Индокитае. Американское вмешательство во Вьетнаме. Победа коммунистов в Индокитае. Причины и последствия локальных войн в Китае, Корее, Вьетнаме, Лаосе, Камбодже.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Строительство социализма в Китае. Мао Цзэдун. «Культурная революция» в Китае. Рыночные реформы в Китае. Китай в конце 1980-х гг. Северная Корея. Режим Пол Пота в Кампучии.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Реформы в социалистических странах Азии, их последствия.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Япония после Второй мировой войны. Восстановление суверенитета Японии и проблема Курильских островов.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Японское «экономическое чудо». Кризис японского общества. Развитие </w:t>
      </w: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Южной Кореи. «Тихоокеанские драконы»: Южная Корея, Тайвань, Сингапур и Гонконг. Успехи Китая. Причины экономических успехов Японии, Южной Кореи, Китая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412059" w:rsidRPr="00E70BB5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Обретение независимости странами Южной Азии.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Преобразования в независимой Индии. Индия и Пакистан. Кризис индийского общества и борьба за его преодоление. Капиталистическая модернизация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Тайланда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, Малайзии и Филиппин. </w:t>
      </w:r>
      <w:r w:rsidRPr="00E70BB5">
        <w:rPr>
          <w:rFonts w:ascii="Times New Roman" w:hAnsi="Times New Roman"/>
          <w:color w:val="000000"/>
          <w:sz w:val="28"/>
          <w:lang w:val="ru-RU"/>
        </w:rPr>
        <w:t>Индонезия и Мьянма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Страны Ближнего и Среднего Востока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Арабские страны и возникновение государства Израиль. Антиимпериалистическое движение и Суэцкий конфликт. Арабо-израильские войны и мирное урегулирование на Ближнем Востоке.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Модернизация в Турции. Исламская революция в Иране. Создание исламских режимов. </w:t>
      </w:r>
      <w:r w:rsidRPr="00872E11">
        <w:rPr>
          <w:rFonts w:ascii="Times New Roman" w:hAnsi="Times New Roman"/>
          <w:color w:val="000000"/>
          <w:sz w:val="28"/>
          <w:lang w:val="ru-RU"/>
        </w:rPr>
        <w:t>Кризисы в персидском заливе. Причины и последствия арабо-израильских войн, революции в Иране.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Страны Тропической и Южной Африки. Освобождение от колониальной зависимости.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Страны Африки южнее Сахары. Попытки демократизации и установление диктатур. Ликвидация системы апартеида. Страны социалистической ориентации.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Конфликт в Африканском Роге. Этнические конфликты. </w:t>
      </w:r>
      <w:r w:rsidRPr="00872E11">
        <w:rPr>
          <w:rFonts w:ascii="Times New Roman" w:hAnsi="Times New Roman"/>
          <w:color w:val="000000"/>
          <w:sz w:val="28"/>
          <w:lang w:val="ru-RU"/>
        </w:rPr>
        <w:t>Пути развития стран Африки после освобождения от колониальной зависимости во второй половине ХХ века, их причины.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Страны Латинской Америки во второй половине ХХ – начале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Страны Латинской Америки в середине ХХ века.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Аграрные реформы и импортозамещающая индустриализация. Революция на Кубе. Переход Кубы к социалистическому развитию. Эрнесто Че Гевара. Революции и гражданские войны в Центральной Америке. Реформы в странах Латинской Америки в 1950–1970-х гг. Преобразования «Народного единства» в Чили. Кризис реформ и военный переворот в Чили. Диктаторские режимы в странах Южной Америки.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Переход к демократии и усиление левых сил. </w:t>
      </w:r>
      <w:r w:rsidRPr="00872E11">
        <w:rPr>
          <w:rFonts w:ascii="Times New Roman" w:hAnsi="Times New Roman"/>
          <w:color w:val="000000"/>
          <w:sz w:val="28"/>
          <w:lang w:val="ru-RU"/>
        </w:rPr>
        <w:t>Причины и последствия революционных движений на Кубе и в Центральной Америке.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Международные отношения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72E1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72E1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Международные отношения в конце 1940-х – конце 1980-х гг.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Гонка вооружений СССР и США, ее последствия.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Ракетно-космическое соперничество. Международные отношения в 1950-е годы. «Новые рубежи» Дж. </w:t>
      </w:r>
      <w:proofErr w:type="spellStart"/>
      <w:r>
        <w:rPr>
          <w:rFonts w:ascii="Times New Roman" w:hAnsi="Times New Roman"/>
          <w:color w:val="000000"/>
          <w:sz w:val="28"/>
        </w:rPr>
        <w:t>Кеннеди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Берлинский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кризис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Карибский кризис. Договор о запрещении ядерных испытаний. Советско-китайский конфликт. Усиление нестабильности в мире и Договор о нераспространении ядерного оружия. Договоры ОСВ-1 и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ПРО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. Хельсинский акт. Договоры ОСВ-2 и ракетный </w:t>
      </w: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>кризис. События в Афганистане и возвращение к политике холодной войны. Конец холодной войны.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Международные отношения в 1990-е – 2023 г.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Международные отношения в 1990-е – 2023 г. Расширение НАТО на Восток. </w:t>
      </w:r>
      <w:r w:rsidRPr="00FE1348">
        <w:rPr>
          <w:rFonts w:ascii="Times New Roman" w:hAnsi="Times New Roman"/>
          <w:color w:val="000000"/>
          <w:sz w:val="28"/>
          <w:lang w:val="ru-RU"/>
        </w:rPr>
        <w:t>Конфликт на Балканах. Военные интервенции НАТО. Кризис глобального доминирования Запада. Обострение противостояния России и Запада. Интеграционные процессы в современном мире: БРИКС, ЕАЭС, СНГ, ШОС, АСЕАН.</w:t>
      </w:r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Наука и культура во второй половине ХХ – начале ХХ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gramStart"/>
      <w:r w:rsidRPr="00872E11">
        <w:rPr>
          <w:rFonts w:ascii="Times New Roman" w:hAnsi="Times New Roman"/>
          <w:b/>
          <w:color w:val="000000"/>
          <w:sz w:val="28"/>
          <w:lang w:val="ru-RU"/>
        </w:rPr>
        <w:t>в</w:t>
      </w:r>
      <w:proofErr w:type="gramEnd"/>
      <w:r w:rsidRPr="00872E11">
        <w:rPr>
          <w:rFonts w:ascii="Times New Roman" w:hAnsi="Times New Roman"/>
          <w:b/>
          <w:color w:val="000000"/>
          <w:sz w:val="28"/>
          <w:lang w:val="ru-RU"/>
        </w:rPr>
        <w:t>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2E11">
        <w:rPr>
          <w:rFonts w:ascii="Times New Roman" w:hAnsi="Times New Roman"/>
          <w:i/>
          <w:color w:val="000000"/>
          <w:sz w:val="28"/>
          <w:lang w:val="ru-RU"/>
        </w:rPr>
        <w:t>Наука и культура во второй половине ХХ в. – начале ХХ</w:t>
      </w:r>
      <w:r>
        <w:rPr>
          <w:rFonts w:ascii="Times New Roman" w:hAnsi="Times New Roman"/>
          <w:i/>
          <w:color w:val="000000"/>
          <w:sz w:val="28"/>
        </w:rPr>
        <w:t>I</w:t>
      </w: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в. </w:t>
      </w:r>
      <w:r w:rsidRPr="00872E11">
        <w:rPr>
          <w:rFonts w:ascii="Times New Roman" w:hAnsi="Times New Roman"/>
          <w:color w:val="000000"/>
          <w:sz w:val="28"/>
          <w:lang w:val="ru-RU"/>
        </w:rPr>
        <w:t>Важнейшие направления развития науки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Ядерная энергетика.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Освоение космоса. Развитие культуры и искусства во второй половине ХХ –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.: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литература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, театральное искусство, музыка, архитектура, изобразительное искусство. Олимпийское движение Глобальные проблемы современности. </w:t>
      </w:r>
    </w:p>
    <w:p w:rsidR="00412059" w:rsidRPr="00872E11" w:rsidRDefault="00412059">
      <w:pPr>
        <w:spacing w:after="0"/>
        <w:ind w:left="120"/>
        <w:rPr>
          <w:lang w:val="ru-RU"/>
        </w:rPr>
      </w:pPr>
      <w:bookmarkStart w:id="11" w:name="_Toc143611215"/>
      <w:bookmarkEnd w:id="11"/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ИСТОРИЯ РОССИИ. 1945 ГОД – НАЧАЛО ХХ</w:t>
      </w:r>
      <w:proofErr w:type="gramStart"/>
      <w:r>
        <w:rPr>
          <w:rFonts w:ascii="Times New Roman" w:hAnsi="Times New Roman"/>
          <w:b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b/>
          <w:color w:val="000000"/>
          <w:sz w:val="28"/>
          <w:lang w:val="ru-RU"/>
        </w:rPr>
        <w:t xml:space="preserve"> ВЕКА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СССР в 1945–1991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СССР в послевоенные годы.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Послевоенные годы. Влияние Победы. Потери и демографические проблемы. Социальная адаптация фронтовиков. Репатриация.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Борьба с беспризорностью и преступностью. </w:t>
      </w:r>
      <w:r w:rsidRPr="00872E11">
        <w:rPr>
          <w:rFonts w:ascii="Times New Roman" w:hAnsi="Times New Roman"/>
          <w:color w:val="000000"/>
          <w:sz w:val="28"/>
          <w:lang w:val="ru-RU"/>
        </w:rPr>
        <w:t>Восстановление и развитие экономики и социальной сферы. Восстановление промышленности. Сельское хозяйство. Меры по улучшению жизни населения.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Политическая система в послевоенные годы. Сталин и его окружение. Союзный центр и национальные регионы: проблемы взаимоотношений. Послевоенные репрессии.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Идеология, наука, культура и спорт в послевоенные годы. Соперничество в высших эшелонах власти. Усиление идеологического контроля над обществом. Основные тенденции развития советской литературы и искусства. Развитие советской науки. Советский спорт.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Место и роль СССР в послевоенном мире. Укрепление геополитических позиций СССР. Послевоенные договоры с побежденными противниками. Начало холодной войны, ее причины и особенности. Раскол Европы и оформление биполярного мира. СССР и страны Азии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СССР в 1953–1964 гг.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Смерть Сталина и настроения в обществе. Борьба за власть в советском руководстве.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Н.С. Хрущев. ХХ съезд КПСС и идеологическая кампания по разоблачению культа личности Сталина.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Реорганизация </w:t>
      </w: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>государственных органов, партийных и общественных организаций. Новая Программа КПСС и проект Конституции СССР.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Основные направления экономического и социального развития СССР в 1953–1964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Экономический курс Г.М. Маленкова.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Развитие промышленности. Военный и гражданский секторы экономики. Развитие сельского хозяйства и попытки решения продовольственной проблемы. Социальное развитие.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Развитие науки и техники в 1953–1964 гг. Научно-техническая революция в СССР. Развитие компьютерной техники. Организация науки. Фундаментальная наука и производство. Развитие гуманитарных наук.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Открытие новых месторождений. Освоение Арктики и Антарктики. Самолетостроение и ракетостроение.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Освоение космоса.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 в 1953–1964 гг. Условия развития советской культуры. Первые признаки наступления оттепели в культурной сфере. Власть и интеллигенция. Развитие образования. Власть и церковь. Зарождение новых форм общественной жизни. Развитие советского спорта. </w:t>
      </w:r>
    </w:p>
    <w:p w:rsidR="00412059" w:rsidRPr="00E70BB5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Перемены в повседневной жизни в 1953–1964 гг. Революция благосостояния.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Демография.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Изменение условий и оплаты труда.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Перемены в пенсионной системе. Общественные фонды потребления. Решение жилищной проблемы. Жизнь на селе. Популярные формы досуга. Изменение структуры питания. Товары первой необходимости.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Книги, журналы, газеты. Туризм. Изменение общественных настроений и ожиданий.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Новый курс советской внешней политики: от конфронтации к диалогу.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СССР и страны Запада. Гонка вооружений. </w:t>
      </w:r>
      <w:r w:rsidRPr="00872E11">
        <w:rPr>
          <w:rFonts w:ascii="Times New Roman" w:hAnsi="Times New Roman"/>
          <w:color w:val="000000"/>
          <w:sz w:val="28"/>
          <w:lang w:val="ru-RU"/>
        </w:rPr>
        <w:t>СССР и мировая социалистическая система. Распад колониальной системы. СССР и страны третьего мира</w:t>
      </w:r>
    </w:p>
    <w:p w:rsidR="00412059" w:rsidRPr="00E70BB5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СССР в 1964–1985 гг.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Политическое развитие СССР в 1964–1985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Итоги и значение «великого десятилетия» Н.С. Хрущева. Политический курс Л.И. Брежнева.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Конституция СССР 1977 г.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Особенности социально-экономического развития СССР в 1964–1985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Новые ориентиры аграрной политики: реформа 1965 г. и ее результаты.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Косыгинская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реформа промышленности. Рост социально-экономических проблем.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Развитие науки, образования, здравоохранения. Научные и технические приоритеты. Советская космическая программа. Развитие образования. Советское здравоохранение.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Идеология и культура. Новые идеологические ориентиры. Концепция «развитого социализма». Диссиденты и неформалы. Литература и искусство: поиски новых путей. Достижения советского спорта. </w:t>
      </w:r>
    </w:p>
    <w:p w:rsidR="00412059" w:rsidRPr="001D557E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Повседневная жизнь советского общества в 1964–1985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Общественные настроения.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национальные движения. Новая историческая общность. Изменение национального состава населения СССР. Развитие республик в рамках единого государства. Национальные движения. Эволюция национальной политики. </w:t>
      </w:r>
    </w:p>
    <w:p w:rsidR="00412059" w:rsidRPr="00E70BB5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Внешняя политика СССР в 1964–1985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Новые вызовы внешнего мира. Отношения СССР со странами Запада. Совещание по безопасности и сотрудничеству в Европе (СБСЕ). СССР и развивающиеся страны. Ввод советских войск в Афганистан. </w:t>
      </w:r>
      <w:r w:rsidRPr="00E70BB5">
        <w:rPr>
          <w:rFonts w:ascii="Times New Roman" w:hAnsi="Times New Roman"/>
          <w:color w:val="000000"/>
          <w:sz w:val="28"/>
          <w:lang w:val="ru-RU"/>
        </w:rPr>
        <w:t>СССР и страны социализма.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СССР и мир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1980-х гг. Нарастание кризисных явлений в СССР. Ю.В. Андропов и начало формирования идеологии перемен. М.С. Горбачев и его окружение: курс на реформы.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СССР в 1985–1991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Социально-экономическое развитие СССР в 1985–1991 гг. Первый этап преобразований М.С. Горбачева: концепция ускорения социально-экономического развития.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Второй этап экономических реформ. Экономический кризис и окончательное разрушение советской модели экономики. Разработка программ перехода к рыночной экономике.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Перемены в духовной сфере в годы перестройки.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Гласность и плюрализм. Литература. Кино и театр.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Реабилитация жертв политических репрессий. Новый этап в государственно-конфессиональных отношениях. Результаты политики гласности.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Реформа политической системы СССР и ее итоги. Начало изменения советской политической системы. Конституционная реформа 1988–1991 гг. </w:t>
      </w:r>
      <w:r>
        <w:rPr>
          <w:rFonts w:ascii="Times New Roman" w:hAnsi="Times New Roman"/>
          <w:color w:val="000000"/>
          <w:sz w:val="28"/>
        </w:rPr>
        <w:t>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Съезд народных депутатов СССР и его значение. Становление многопартийности. Кризи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с в КПСС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и создание Коммунистической партии РСФСР.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Новое политическое мышление и перемены во внешней политике.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СССР и Запад. Начало разоружения.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Разблокирование региональных конфликтов. Распад социалистической системы. Результаты политики нового мышления. Отношение к М.С. Горбачеву и его внешней политике в СССР и в мире.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Национальная политика и подъем национальных движений. Кризис межнациональных отношений. Нарастание националистических и сепаратистских настроений, обострение межнациональных конфликтов. Противостояние между союзным центром и партийным руководством республик. Декларация о государственном суверенитете РСФСР. Разработка нового союзного договора. Августовский политический кризис 1991 года. Распад СССР.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в 1992 – начале 2020-х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Российская Федерация в 1990-е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Российская экономика в условиях рынка.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Начало радикальных экономических преобразований.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Ваучерная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приватизация. Положение в экономике России в 1992–1998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Корректировка курса реформ.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«Олигархический капитализм» и финансовые кризисы. Дефолт 1998 года и его последствия. Россия после дефолта. Результаты экономических реформ 1990-х гг. Политическое развитие Российской Федерации.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Разработка новой Конституции России. Нарастание политико-конституционного кризиса в условиях ухудшения экономической ситуации. Трагические события осени 1993 г. в Москве.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Конституция России 1993 года и ее значение.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Российская многопартийность и становление современного парламентаризма. Выборы Президента РФ в 1996 году. Результаты политического развития России в 1990-е гг. Отставка Президента России Б.Н. Ельцина.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Межнациональные отношения и национальная политика. Народы и регионы России после распада СССР. Федеративный договор. Военно-политический кризис в Чеченской Республике.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Повседневная жизнь. Изменения в структуре российского общества и условиях жизни различных групп населения в 1990-е гг.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Численность и доходы населения. 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Социальное расслоение. Досуг и туризм.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Российской Федерации в 1990-е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Новое место России в мире. Взаимоотношения с США и странами Запада. Агрессия НАТО в Югославии и изменение политики России в отношении Запада. Отношения со странами Азии, Африки и Латинской Америки. Россия на постсоветском пространстве. </w:t>
      </w:r>
      <w:r w:rsidRPr="00872E11">
        <w:rPr>
          <w:rFonts w:ascii="Times New Roman" w:hAnsi="Times New Roman"/>
          <w:color w:val="000000"/>
          <w:sz w:val="28"/>
          <w:lang w:val="ru-RU"/>
        </w:rPr>
        <w:t>Результаты внешней политики страны в 1990-е гг.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i/>
          <w:color w:val="000000"/>
          <w:sz w:val="28"/>
          <w:lang w:val="ru-RU"/>
        </w:rPr>
        <w:t>Россия в ХХ</w:t>
      </w:r>
      <w:proofErr w:type="gramStart"/>
      <w:r>
        <w:rPr>
          <w:rFonts w:ascii="Times New Roman" w:hAnsi="Times New Roman"/>
          <w:i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i/>
          <w:color w:val="000000"/>
          <w:sz w:val="28"/>
          <w:lang w:val="ru-RU"/>
        </w:rPr>
        <w:t xml:space="preserve"> веке.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Политические вызовы и новые приоритеты внутренней политики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Укрепление вертикали власти. Противодействие террористической угрозе. Урегулирование кризиса в Урегулирование кризиса в Чеченской Республике. Обеспечение гражданского согласия и единства общества. Утверждение государственной символики. Военная реформа. Стабилизация политической системы в годы президентства В.В. Путина. </w:t>
      </w:r>
    </w:p>
    <w:p w:rsidR="00412059" w:rsidRDefault="002F1A88">
      <w:pPr>
        <w:spacing w:after="0" w:line="264" w:lineRule="auto"/>
        <w:ind w:firstLine="600"/>
        <w:jc w:val="both"/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Россия в 2008–2011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Президент Д.А. Медведев и его программа. Военный конфликт в Закавказье.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Новый этап политической реформы.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Выборы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Государственную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Думу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2011 г.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Социально-экономическое развитие России в начале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Приоритетные национальные проекты. Экономическое развитие в 2000–2007 гг. Россия в системе мировой рыночной экономики. Мировой экономический </w:t>
      </w: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кризис 2008 г. Социальная политика. Изменения в структуре, занятости и численности населения.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Культура, наука, спорт и общественная жизнь в 1990-х – начале 2020-х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Последствия распада СССР в сфере науки, образования и культуры. Литература.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Кинематограф. </w:t>
      </w:r>
      <w:r w:rsidRPr="001D557E">
        <w:rPr>
          <w:rFonts w:ascii="Times New Roman" w:hAnsi="Times New Roman"/>
          <w:color w:val="000000"/>
          <w:sz w:val="28"/>
          <w:lang w:val="ru-RU"/>
        </w:rPr>
        <w:t xml:space="preserve">Музыка. Театр. Изобразительное и монументальное искусство. </w:t>
      </w:r>
      <w:r w:rsidRPr="00872E11">
        <w:rPr>
          <w:rFonts w:ascii="Times New Roman" w:hAnsi="Times New Roman"/>
          <w:color w:val="000000"/>
          <w:sz w:val="28"/>
          <w:lang w:val="ru-RU"/>
        </w:rPr>
        <w:t>Развитие российской культуры в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Развитие науки. Формирование суверенной системы образования. Средства массовой информации. Российский спорт. Государство и основные религиозные конфессии. Повседневная жизнь.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Внешняя политика в начале ХХ</w:t>
      </w:r>
      <w:r>
        <w:rPr>
          <w:rFonts w:ascii="Times New Roman" w:hAnsi="Times New Roman"/>
          <w:color w:val="000000"/>
          <w:sz w:val="28"/>
        </w:rPr>
        <w:t>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Россия в современном мире.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Становление нового внешнеполитического курса России в 2000–2007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Рост международного авторитета России и возобновление конфронтации со странами Запада в 2008–2020 гг. </w:t>
      </w:r>
    </w:p>
    <w:p w:rsidR="00412059" w:rsidRDefault="002F1A88">
      <w:pPr>
        <w:spacing w:after="0" w:line="264" w:lineRule="auto"/>
        <w:ind w:firstLine="600"/>
        <w:jc w:val="both"/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Россия в 2012 – начале 2020-х гг.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Укрепление обороноспособности страны. Социально-экономическое развитие. Выборы в Государственную Думу 2016 г. Выборы Президента РФ в 2018 г. Национальные цели развития страны. Конституционная реформа 2020 г. Выборы в Государственную </w:t>
      </w:r>
      <w:proofErr w:type="spellStart"/>
      <w:r>
        <w:rPr>
          <w:rFonts w:ascii="Times New Roman" w:hAnsi="Times New Roman"/>
          <w:color w:val="000000"/>
          <w:sz w:val="28"/>
        </w:rPr>
        <w:t>Думу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VIII </w:t>
      </w:r>
      <w:proofErr w:type="spellStart"/>
      <w:r>
        <w:rPr>
          <w:rFonts w:ascii="Times New Roman" w:hAnsi="Times New Roman"/>
          <w:color w:val="000000"/>
          <w:sz w:val="28"/>
        </w:rPr>
        <w:t>созыва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Россия сегодня. Специальная военная операция (СВО). Отношения с Западом </w:t>
      </w:r>
      <w:proofErr w:type="gramStart"/>
      <w:r w:rsidRPr="00872E11">
        <w:rPr>
          <w:rFonts w:ascii="Times New Roman" w:hAnsi="Times New Roman"/>
          <w:color w:val="000000"/>
          <w:sz w:val="28"/>
          <w:lang w:val="ru-RU"/>
        </w:rPr>
        <w:t>в начале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XXI</w:t>
      </w:r>
      <w:r w:rsidRPr="00872E11">
        <w:rPr>
          <w:rFonts w:ascii="Times New Roman" w:hAnsi="Times New Roman"/>
          <w:color w:val="000000"/>
          <w:sz w:val="28"/>
          <w:lang w:val="ru-RU"/>
        </w:rPr>
        <w:t xml:space="preserve"> в. Давление на Россию со стороны США. 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Противодействие стратегии Запада в отношении России. Фальсификация истории. Возрождение нацизма. Украинский неонацизм. Переворот 2014 г. на Украине. Возвращение Крыма. Судьба Донбасса. Минские соглашения. Специальная военная операция. Противостояние с Западом. </w:t>
      </w:r>
      <w:r w:rsidRPr="00E70BB5">
        <w:rPr>
          <w:rFonts w:ascii="Times New Roman" w:hAnsi="Times New Roman"/>
          <w:color w:val="000000"/>
          <w:sz w:val="28"/>
          <w:lang w:val="ru-RU"/>
        </w:rPr>
        <w:t xml:space="preserve">Украина – неонацистское государство. </w:t>
      </w:r>
      <w:r w:rsidRPr="00872E11">
        <w:rPr>
          <w:rFonts w:ascii="Times New Roman" w:hAnsi="Times New Roman"/>
          <w:color w:val="000000"/>
          <w:sz w:val="28"/>
          <w:lang w:val="ru-RU"/>
        </w:rPr>
        <w:t>Новые регионы. СВО и российское общество. Россия – страна героев.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Наш край в 1992–2022 гг.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Итоговое обобщение по курсу «История России. 1945 год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века».</w:t>
      </w:r>
    </w:p>
    <w:p w:rsidR="00412059" w:rsidRPr="00872E11" w:rsidRDefault="00412059">
      <w:pPr>
        <w:rPr>
          <w:lang w:val="ru-RU"/>
        </w:rPr>
        <w:sectPr w:rsidR="00412059" w:rsidRPr="00872E11">
          <w:pgSz w:w="11906" w:h="16383"/>
          <w:pgMar w:top="1134" w:right="850" w:bottom="1134" w:left="1701" w:header="720" w:footer="720" w:gutter="0"/>
          <w:cols w:space="720"/>
        </w:sect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bookmarkStart w:id="12" w:name="block-8586862"/>
      <w:bookmarkEnd w:id="7"/>
      <w:r w:rsidRPr="00872E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ИСТОРИИ НА УРОВНЕ СРЕДНЕГО ОБЩЕГО ОБРАЗОВАНИЯ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осмысление сложившихся в российской истории традиций гражданского служения Отечеству;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осознание исторического значения конституционного развития России, своих конституционных прав и обязанностей, уважение закона и правопорядка;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готовность противостоять идеологии экстремизма, национализма, ксенофобии, дискриминации по социальным, религиозным, расовым, национальным признакам; готовность вести совместную деятельность в интересах гражданского общества, участвовать в самоуправлении в образовательной организации;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умение взаимодействовать с социальными институтами в соответствии с их функциями и назначением;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свою страну, свой край, свой язык и культуру, прошлое и настоящее многонационального народа России;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 идейная убежденность, готовность к служению и защите Отечества, ответственность за его судьбу;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личностное осмысление и принятие сущности и значения исторически сложившихся и развивавшихся духовно-нравственных ценностей российского народа;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способность оценивать ситуации нравственного выбора и принимать осознанные решения, ориентируясь на морально-нравственные ценности и </w:t>
      </w: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современного российского общества; понимание значения личного вклада в построение устойчивого будущего;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представителям старших поколений, осознание значения создания семьи на основе принятия ценностей семейной жизни в соответствии с традициями народов России;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представление об исторически сложившемся культурном многообразии своей страны и мира;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осознание значимости для личности и общества наследия отечественного и мирового искусства, этнических культурных традиций и народного творчества; эстетическое отношение к миру, современной культуре, включая эстетику быта, научного и технического творчества, спорта, труда, общественных отношений;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и необходимости ее сохранения (в том числе на основе примеров из истории);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представление об идеалах гармоничного физического и духовного развития человека в исторических обществах и в современную эпоху; ответственное отношение к своему здоровью и установка на здоровый образ жизни; 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понимание на основе знания истории значения трудовой деятельности как источника развития человека и общества; уважение к труду и результатам трудовой деятельности человека;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представление о разнообразии существовавших в прошлом и современных профессий; формирование интереса к различным сферам профессиональной деятельности; готовность совершать осознанный выбор будущей профессии и реализовывать собственные жизненные планы;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мотивация и способность к образованию и самообразованию на протяжении всей жизни;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осмысление исторического опыта взаимодействия людей с природной средой, его позитивных и негативных проявлений;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и социальной среде;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исторической науки и общественной практики, основанного на диалоге культур, способствующего осознанию своего места в поликультурном мире;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осмысление значения истории как знания о развитии человека и общества, о социальном и нравственном опыте предшествующих поколений; совершенствование языковой и читательской культуры как средства взаимодействия между людьми и познания мира;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овладение основными навыками познания и оценки событий прошлого с позиций историзма, готовность к осуществлению учебной проектно-исследовательской деятельности в сфере истории;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9) эмоциональный интеллект: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развитие самосознания (включая способность осознавать на примерах исторических ситуаций роль эмоций в отношениях между людьми, понимать свое эмоциональное состояние, соотнося его с эмоциями людей в известных исторических ситуациях);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  <w:proofErr w:type="spellStart"/>
      <w:r w:rsidRPr="00872E11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72E11">
        <w:rPr>
          <w:rFonts w:ascii="Times New Roman" w:hAnsi="Times New Roman"/>
          <w:color w:val="000000"/>
          <w:sz w:val="28"/>
          <w:lang w:val="ru-RU"/>
        </w:rPr>
        <w:t xml:space="preserve"> (способность понимать другого человека, оказавшегося в определенных обстоятельствах); социальных навыков (способность выстраивать конструктивные отношения с другими людьми, регулировать способ выражения своих суждений и эмоций с учетом позиций и мнений других участников общения).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  <w:bookmarkStart w:id="13" w:name="_Toc142487931"/>
      <w:bookmarkEnd w:id="13"/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истории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412059" w:rsidRPr="00872E11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формулировать проблему, вопрос, требующий решения;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устанавливать существенный признак или основания для сравнения, классификации и обобщения;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выявлять закономерные черты и противоречия в рассматриваемых явлениях;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учетом анализа имеющихся ресурсов;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целям.</w:t>
      </w:r>
    </w:p>
    <w:p w:rsidR="00412059" w:rsidRPr="00872E11" w:rsidRDefault="002F1A88">
      <w:pPr>
        <w:spacing w:after="0" w:line="264" w:lineRule="auto"/>
        <w:ind w:left="120"/>
        <w:jc w:val="both"/>
        <w:rPr>
          <w:lang w:val="ru-RU"/>
        </w:rPr>
      </w:pPr>
      <w:r w:rsidRPr="00872E1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72E11">
        <w:rPr>
          <w:rFonts w:ascii="Times New Roman" w:hAnsi="Times New Roman"/>
          <w:color w:val="000000"/>
          <w:sz w:val="28"/>
          <w:lang w:val="ru-RU"/>
        </w:rPr>
        <w:t>: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определять познавательную задачу; намечать путь ее решения и осуществлять подбор исторического материала, объекта;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деятельности;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объекта в соответствии с принципом историзма, основными процедурами исторического познания;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систематизировать и обобщать исторические факты (в том числе в форме таблиц, схем);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выявлять характерные признаки исторических явлений;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раскрывать причинно-следственные связи событий прошлого и настоящего;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сравнивать события, ситуации, определяя основания для сравнения, выявляя общие черты и различия;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формулировать и обосновывать выводы;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соотносить полученный результат с имеющимся историческим знанием;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определять новизну и обоснованность полученного результата;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своей деятельности в различных формах (сообщение, эссе, презентация, реферат, учебный проект и другие); </w:t>
      </w:r>
    </w:p>
    <w:p w:rsidR="00412059" w:rsidRPr="00872E11" w:rsidRDefault="002F1A88">
      <w:pPr>
        <w:spacing w:after="0" w:line="264" w:lineRule="auto"/>
        <w:ind w:firstLine="600"/>
        <w:jc w:val="both"/>
        <w:rPr>
          <w:lang w:val="ru-RU"/>
        </w:rPr>
      </w:pPr>
      <w:r w:rsidRPr="00872E11">
        <w:rPr>
          <w:rFonts w:ascii="Times New Roman" w:hAnsi="Times New Roman"/>
          <w:color w:val="000000"/>
          <w:sz w:val="28"/>
          <w:lang w:val="ru-RU"/>
        </w:rPr>
        <w:t xml:space="preserve">объяснять сферу применения и значение проведенного учебного исследования в современном общественном контексте. </w:t>
      </w: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осуществлять анализ учебной и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(учебники, исторические источники, научно-популярная литература,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и другие) – извлекать, сопоставлять, систематизировать и интерпретировать информацию;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различать виды источников исторической информации; высказывать суждение о достоверности и значении информации источника (по предложенным или самостоятельно сформулированным критериям);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комплексы источников, выявляя совпадения и различия их свидетельств;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современных информационных и коммуникационных технологий с соблюдением правовых и этических норм, требований информационной безопасности;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целевой аудитории, выбирая оптимальную форму представления и визуализации.</w:t>
      </w:r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представлять особенности взаимодействия людей в исторических обществах и современном мире;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событий и личностей прошлого и современности, выявляя сходство и различие высказываемых оценок;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излагать и аргументировать свою точку зрения в устном высказывании, письменном тексте;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владеть способами общения и конструктивного взаимодействия, в том числе межкультурного, в образовательной организации и социальном окружении;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аргументированно вести диалог, уметь смягчать конфликтные ситуации.</w:t>
      </w:r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владеть приемами самоорганизации своей учебной и общественной работы: выявлять проблему, задачи, требующие решения; составлять план действий, определять способ решения, последовательно реализовывать намеченный план действий и другие;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владеть приемами самоконтроля: осуществлять самоконтроль, рефлексию и самооценку полученных результатов; вносить коррективы в свою работу с учетом установленных ошибок, возникших трудностей;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принятие себя и других: осознавать свои достижения и слабые стороны в учении, общении, сотрудничестве со сверстниками и людьми старшего поколения; принимать мотивы и аргументы других при анализе результатов деятельности; признавать свое право и право других на ошибку; вносить конструктивные предложения для совместного решения учебных задач, проблем.</w:t>
      </w: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осознавать на основе исторических примеров значение совместной деятельности людей как эффективного средства достижения поставленных целей;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и осуществлять совместную работу, коллективные учебные проекты по истории, в том числе на региональном материале;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определять свое участие в общей работе и координировать свои действия с другими членами команды;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проявлять творчество и инициативу в индивидуальной и командной работе;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оценивать полученные результаты и свой вклад в общую работу.</w:t>
      </w:r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  <w:bookmarkStart w:id="14" w:name="_Toc142487932"/>
      <w:bookmarkEnd w:id="14"/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истории на уровне среднего общего образования должны обеспечивать: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 xml:space="preserve">1) понимание значимости России в мировых политических и социально-экономических процессах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успехов, освоения космоса;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особенности развития культуры народов СССР (России);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 xml:space="preserve"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5) умение устанавливать причинно-следственные, пространственные,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</w:t>
      </w: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их итоги; соотносить события истории родного края и истории России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7) умение осуществлять с соблюдением правил информационной безопасности поиск исторической информации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9) 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10) 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11) знание ключевых событий, основных дат и этапов истории России и мира в ХХ – начале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выдающихся деятелей отечественной и всемирной истории; важнейших достижений культуры, ценностных ориентиров.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Условием достижения каждого из предметных результатов изучения истории на уровне среднего общего образования является усвоение </w:t>
      </w: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обучающимися знаний и формирование умений, которые составляют структуру предметного результата.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 xml:space="preserve">Формирование умений, составляющих структуру предметных результатов, происходит на учебном материале, изучаемом в 10–11 классах с учетом того, что достижение предметных результатов предполагает не только обращение к истории России и всемирной истории ХХ – начала </w:t>
      </w:r>
      <w:r>
        <w:rPr>
          <w:rFonts w:ascii="Times New Roman" w:hAnsi="Times New Roman"/>
          <w:color w:val="000000"/>
          <w:sz w:val="28"/>
        </w:rPr>
        <w:t>XXI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в., но и к важнейшим событиям, явлениям, процессам истории нашей страны с древнейших времен до начала </w:t>
      </w:r>
      <w:r>
        <w:rPr>
          <w:rFonts w:ascii="Times New Roman" w:hAnsi="Times New Roman"/>
          <w:color w:val="000000"/>
          <w:sz w:val="28"/>
        </w:rPr>
        <w:t>XX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 При планировании уроков истории следует предусмотреть повторение изученных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ранее исторических событий, явлений, процессов, деятельности исторических личностей России, связанных с актуальным историческим материалом урока.</w:t>
      </w:r>
    </w:p>
    <w:p w:rsidR="00412059" w:rsidRPr="00FE1348" w:rsidRDefault="00412059">
      <w:pPr>
        <w:spacing w:after="0" w:line="264" w:lineRule="auto"/>
        <w:ind w:left="120"/>
        <w:jc w:val="both"/>
        <w:rPr>
          <w:lang w:val="ru-RU"/>
        </w:rPr>
      </w:pP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FE1348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1914–1945 гг.,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политики, индустриализации и коллективизации в Союзе Советских Социалистических Республик, решающую роль СССР в победе над нацизмом, значение советских научно-технологических успехов.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1914–1945 гг.,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1914–1945 гг., объяснять их особую значимость для истории нашей страны;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1914–1945 гг., их значение для истории России и человечества в целом;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всемирной истории 1914–1945 гг., выявлять попытки фальсификации истории;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1914–1945 гг.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1914–1945 гг.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называть имена наиболее выдающихся деятелей истории России 1914–1945 гг., события, процессы, в которых они участвовали;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1914–1945 гг., оценивать значение их деятельности для истории нашей станы и человечества в целом;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 1914–1945 гг., в которых участвовали выдающиеся исторические личности, для истории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1914–1945 гг. и их участников, образа жизни людей и его изменения в Новейшую эпоху;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объяснять смысл изученных/изучаемых исторических понятий и терминов из истории России и всемирной истории 1914–1945 гг.,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всемирной истории 1914–1945 гг.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других;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 в 1914–1945 гг., анализируя изменения, происшедшие в течение рассматриваемого периода;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описание памятников материальной и художественной культуры 1914–1945 гг.,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представлять результаты самостоятельного изучения исторической информации из истории России и всемирной истории 1914–1945 гг. в форме сложного плана, конспекта, реферата;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 или опровержения какой-либо оценки исторических событий;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1914–1945 гг.; сравнивать предложенную аргументацию, выбирать наиболее аргументированную позицию.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1914–1945 гг.;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1914–1945 гг. события, явления, процессы; факты и мнения, описания и объяснения, гипотезы и теории;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возможности/корректности сравнения событий, явлений, процессов, взглядов исторических деятелей истории России и зарубежных стран в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исторические события, явления, процессы, взгляды исторических деятелей истории России и зарубежных стран 1914–1945 гг. по самостоятельно определенным критериям; на основе сравнения самостоятельно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устанавливать исторические аналогии.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1914–1945 гг.; определять современников исторических событий истории России и человечества в целом в 1914–1945 гг.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1914–1945 гг.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1914–1945 гг.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1914–1945 гг.,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письменных исторических источников по истории России и всемирной истории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авторство письменного исторического источника по истории России и зарубежных стран 1914–1945 гг.,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анализировать письменный исторический источник по истории России и зарубежных стран 1914–1945 гг. с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 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1914–1945 гг. с учебным текстом, другими источниками исторической информации (в том числе исторической картой/схемой);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1914–1945 гг.,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1914–1945 гг.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1914–1945 гг.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1914–1945 гг.;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1914–1945 гг. и составлять на его основе план, таблицу, схему;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 (схемах) по истории России и зарубежных стран 1914–1945 гг.; оформлять результаты анализа исторической карты (схемы) в виде таблицы, схемы;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карте/схеме по истории России и зарубежных стран 1914–1945 гг.,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карте/схеме по истории России и зарубежных стран 1914–1945 гг., с информацией из аутентичных исторических источников и источников исторической информации;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1914–1945 гг. проводить сравнение исторических событий, явлений, процессов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1914–1945 гг. с информацией из других исторических источников,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1914–1945 гг., в том числе на региональном материале, с использованием ресурсов библиотек, музеев и других.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традиционных ценностей российского общества: мира и взаимопонимания между народами, людьми разных культур; проявление уважения к историческому наследию народов России.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1914–1945 гг.,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противодействовать фальсификациям российской истории.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1914–1945 гг., осознавать и понимать ценность сопричастности своей семьи к событиям, явлениям, процессам истории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1914–1945 гг.;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1914–1945 гг., выявлять в исторической информации попытки фальсификации истории, приводить аргументы в защиту исторической правды;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активно участвовать в дискуссиях, не допуская умаления подвига народа при защите Отечества.</w:t>
      </w:r>
    </w:p>
    <w:p w:rsidR="00412059" w:rsidRPr="00FE1348" w:rsidRDefault="002F1A88">
      <w:pPr>
        <w:spacing w:after="0" w:line="264" w:lineRule="auto"/>
        <w:ind w:left="12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FE1348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Понимание значимости России в мировых политических и социально-экономических процессах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в., знание достижений страны и ее народа; умение характеризовать историческое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событий;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культуры народов СССР (России).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непосредственно связано с усвоением обучающимися знаний важнейших событий, явлений, процессов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умением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верно интерпретировать исторические факты, давать им оценку, умением противостоять попыткам фальсификации истории, отстаивать историческую правду. Данный результат достижим при комплексном использовании методов обучения и воспитания.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называть наиболее значимые события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объяснять их особую значимость для истории нашей страны;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наиболее значительных событий, явлений,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их значение для истории России и человечества в целом;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выявлять попытки фальсификации истории;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России, аргументированно противостоять попыткам фальсификации исторических фактов, связанных с важнейшими событиями, явлениями, процессами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Знание имен исторических личностей, внесших значительный вклад в социально-экономическое, политическое и культурное развитие России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Достижение указанного предметного результата возможно при комплексном использовании методов обучения и воспитания, так как, кроме знаний об исторической личности, обучающиеся должны осознать величие личности человека, влияние его деятельности на ход истории.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называть имена наиболее выдающихся деятелей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события, процессы, в которых они участвовали;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характеризовать деятельность исторических личностей в рамках событий, процессов истории России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оценивать значение их деятельности для истории нашей станы и человечества в целом;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характеризовать значение и последствия событий, в которых участвовали выдающиеся исторические личности, для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и объяснять (аргументировать) свое отношение и оценку деятельности исторических личностей.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всеобщей истории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 и их участников, образа жизни людей и его изменения в Новейшую эпоху;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формулировать и обосновывать собственную точку зрения (версию, оценку) с использованием фактического материала, в том числе используя источники разных типов.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объяснять смысл изученных (изучаемых) исторических понятий и терминов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привлекая учебные тексты и (или) дополнительные источники информации; корректно использовать исторические понятия и термины в устной речи, при подготовке конспекта, реферата;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по самостоятельно составленному плану представлять развернутый рассказ (описание) о ключевых событиях родного края,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 с использованием контекстной информации, представленной в исторических источниках, учебной, художественной и научно-популярной литературе, визуальных материалах и другие;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составлять развернутую характеристику исторических личностей с описанием и оценкой их деятельности; характеризовать условия и образ жизни людей в России и других странах, анализируя изменения, происшедшие в течение рассматриваемого периода;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рассматриваемого периода, их назначение, характеризовать обстоятельства их создания, называть авторов памятников культуры, определять жанр, стиль, особенности технических и художественных приемов создания памятников культуры;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результаты самостоятельного изучения исторической информации из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 в форме сложного плана, конспекта, реферата;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и объяснять с использованием фактического материала свое отношение к наиболее значительным событиям, достижениям и личностям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необходимость фактической аргументации для обоснования своей позиции; самостоятельно отбирать факты, которые могут быть использованы для подтверждения/опровержения какой-либо оценки исторических событий;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формулировать аргументы для подтверждения (опровержения) собственной или предложенной точки зрения по дискуссионной проблеме из истории России и всеобщей истории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в.); сравнивать предложенную аргументацию, выбирать наиболее аргументированную позицию.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выявлять существенные черты исторических событий, явлений, процессов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систематизировать историческую информацию в соответствии с заданными критериями; сравнивать изученные исторические события, явления, процессы.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называть характерные, существенные признаки событий, процессов, явлений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различать в исторической информации из курсов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 события, явления, процессы; факты и мнения, описания и объяснения, гипотезы и теории;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исторические факты по самостоятельно определяемому признаку (хронологии, принадлежности к историческим процессам, типологическим основаниям и другим);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обобщать историческую информацию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основе изучения исторического материала давать оценку возможности (корректности) сравнения событий, явлений, процессов, взглядов исторических деятелей истории России и зарубежных стран;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сравнивать исторические события, явления, процессы, взгляды исторических деятелей России и зарубежных стран по самостоятельно определенным критериям; на основе сравнения самостоятельно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на основе изучения исторического материала устанавливать исторические аналогии.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Умение устанавливать причинно-следственные, пространственные,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связи исторических событий, явлений, процессов; характеризовать их итоги; соотносить события истории родного края и истории России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определять современников исторических событий истории России и человечества в целом.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на основе изученного материала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 определять (различать) причины, предпосылки, поводы, последствия, указывать итоги, значение исторических событий, явлений, процессов;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причинно-следственные, пространственные,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временны́е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связи между историческими событиями, явлениями, процессами на основе анализа исторической ситуации/информации из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делать предположения о возможных причинах (предпосылках) и последствиях исторических событий, явлений, процессов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излагать исторический материал на основе понимания причинно-следственных, пространственно-временных связей исторических событий, явлений, процессов;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соотносить события истории родного края,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современников исторических событий, явлений, процессов истории России и человечества в целом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источниками.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по истории России и всеобщей истории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авторство письменного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.), время и место его создания, события, явления, процессы, о которых идет речь, и другие, соотносить информацию письменного источника с историческим контекстом;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письменном историческом источнике, характерные признаки описываемых событий, явлений, процессов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анализировать письменный исторический источник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точки зрения его темы, цели, позиции автора документа и участников событий, основной мысли, основной и дополнительной информации, достоверности содержания;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соотносить содержание исторического источника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учебным текстом, другими источниками исторической информации (в том числе исторической картой/схемой);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 из двух или более письменных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использовать исторические письменные источники при аргументации дискуссионных точек зрения;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проводить атрибуцию вещественного исторического источника (определять утилитарное назначение изучаемого предмета, материальную основу и технику создания, размер, надписи и другие; соотносить вещественный исторический источник с периодом, к которому он относится, и другие); используя контекстную информацию, описывать вещественный исторический источник;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проводить атрибуцию визуальных и аудиовизуальных исторических источников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 (определять авторство, время создания, события, связанные с историческими источниками); используя контекстную информацию, описывать визуальный и аудиовизуальный исторический источник.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г. по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действительности.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знать и использовать правила информационной безопасности при поиске исторической информации;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достоверных исторических источников, необходимых для изучения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основе знаний по истории самостоятельно подбирать достоверные визуальные источники исторической информации, иллюстрирующие сущностные признаки исторических событий, явлений, процессов;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поиск исторической информации, необходимой для анализа исторических событий, процессов, явлений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истории, оценивать полноту и достоверность информации с точки зрения ее соответствия исторической действительности.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анализировать текстовые, визуальные источники исторической информации, в том числе исторические карты (схемы), по истории России и зарубежных стран в период с 1945 г. по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в.; сопоставлять информацию, представленную в различных источниках; формализовать историческую информацию в виде таблиц, схем, графиков, диаграмм; приобретение опыта осуществления проектной деятельности в форме разработки и представления учебных проектов по новейшей истории, в том числе на региональном материале (с использованием ресурсов библиотек, музеев и других).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на основе информации, представленной в текстовом источнике исторической информации, характерные признаки описываемых событий (явлений, процессов)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отвечать на вопросы по содержанию текстового источника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 и составлять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его основе план, таблицу, схему;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узнавать, показывать и называть на карте (схеме) объекты, обозначенные условными знаками, характеризовать историческое пространство (географические объекты, территории расселения народов, государства, места расположения памятников культуры и другие), изучаемые события, явления, процессы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привлекать контекстную информацию при работе с исторической картой и рассказывать об исторических событиях, используя историческую карту;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сопоставлять, анализировать информацию, представленную на двух или более исторических картах/схемах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в.); оформлять результаты анализа исторической карты/схемы в виде таблицы, схемы;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на основании информации, представленной на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проводить сравнение исторических объектов (размеры территорий стран, расстояния и другое), социально-экономических и геополитических условий существования государств, народов, делать выводы;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 информацию, представленную на исторической карте (схеме)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информацией аутентичных исторических источников и источников исторической информации;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определять события, явления, процессы, которым посвящены визуальные источники исторической информации;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на основании визуальных источников исторической информации и статистической информации по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 проводить сравнение исторических событий, явлений, процессов истории России и зарубежных стран;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сопоставлять визуальные источники исторической информации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информацией из других исторических источников, делать выводы;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представлять историческую информацию в виде таблиц, графиков, схем, диаграмм;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использовать умения, приобретенные в процессе изучения истории, для участия в подготовке учебных проектов по истории России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.),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том числе на региональном материале, с использованием ресурсов библиотек, музеев и других.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 xml:space="preserve">Достижение данного предметного результата предполагает использование методов обучения и воспитания. Основой достижения результата является понимание обучающимися особенностей развития нашей </w:t>
      </w: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страны как многонационального государства, важности уважения и взаимопонимания между всеми народами России.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особенности политического, социально-экономического и историко-культурного развития России как многонационального государства, знакомство с культурой, традициями и обычаями народов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знать исторические примеры эффективного взаимодействия народов нашей страны для защиты Родины от внешних врагов, достижения общих целей в деле политического, социально-экономического и культурного развития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особенности общения с представителями другой культуры, национальной и религиозной принадлежности, важность учета в общении традиций, обычаев, особенностей культуры народов нашей страны;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диалогическом и </w:t>
      </w:r>
      <w:proofErr w:type="spellStart"/>
      <w:r w:rsidRPr="00FE1348">
        <w:rPr>
          <w:rFonts w:ascii="Times New Roman" w:hAnsi="Times New Roman"/>
          <w:color w:val="000000"/>
          <w:sz w:val="28"/>
          <w:lang w:val="ru-RU"/>
        </w:rPr>
        <w:t>полилогическом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общении, посвященном проблемам, связанным с историей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языка и речевого этикета.</w:t>
      </w:r>
      <w:proofErr w:type="gramEnd"/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истории.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Структура предметного результата включает следующий перечень знаний и умений: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понимать значение подвига советского народа в годы Великой Отечественной войны, значение достижений народов нашей страны в других важнейших событиях, процессах истории России и зарубежных стран (1945 г. – начало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в.), осознавать и понимать ценность сопричастности своей семьи к событиям, явлениям, процессам истории России;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исторические факты, характеризовать значение достижений народов нашей страны в событиях, явлениях, процессах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>.);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t>используя знания по истории России и зарубежных стран (1945 г. – начало ХХ</w:t>
      </w:r>
      <w:r>
        <w:rPr>
          <w:rFonts w:ascii="Times New Roman" w:hAnsi="Times New Roman"/>
          <w:color w:val="000000"/>
          <w:sz w:val="28"/>
        </w:rPr>
        <w:t>I</w:t>
      </w:r>
      <w:r w:rsidRPr="00FE134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.), выявлять </w:t>
      </w:r>
      <w:proofErr w:type="gramStart"/>
      <w:r w:rsidRPr="00FE134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FE1348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попытки фальсификации истории, приводить аргументы в защиту исторической правды;</w:t>
      </w:r>
    </w:p>
    <w:p w:rsidR="00412059" w:rsidRPr="00FE1348" w:rsidRDefault="002F1A88">
      <w:pPr>
        <w:spacing w:after="0" w:line="264" w:lineRule="auto"/>
        <w:ind w:firstLine="600"/>
        <w:jc w:val="both"/>
        <w:rPr>
          <w:lang w:val="ru-RU"/>
        </w:rPr>
      </w:pPr>
      <w:r w:rsidRPr="00FE1348">
        <w:rPr>
          <w:rFonts w:ascii="Times New Roman" w:hAnsi="Times New Roman"/>
          <w:color w:val="000000"/>
          <w:sz w:val="28"/>
          <w:lang w:val="ru-RU"/>
        </w:rPr>
        <w:lastRenderedPageBreak/>
        <w:t>активно участвовать в дискуссиях, не допуская умаления подвига народа при защите Отечества.</w:t>
      </w:r>
    </w:p>
    <w:p w:rsidR="00412059" w:rsidRPr="00FE1348" w:rsidRDefault="00412059">
      <w:pPr>
        <w:rPr>
          <w:lang w:val="ru-RU"/>
        </w:rPr>
        <w:sectPr w:rsidR="00412059" w:rsidRPr="00FE1348">
          <w:pgSz w:w="11906" w:h="16383"/>
          <w:pgMar w:top="1134" w:right="850" w:bottom="1134" w:left="1701" w:header="720" w:footer="720" w:gutter="0"/>
          <w:cols w:space="720"/>
        </w:sectPr>
      </w:pPr>
    </w:p>
    <w:p w:rsidR="00412059" w:rsidRDefault="002F1A88">
      <w:pPr>
        <w:spacing w:after="0"/>
        <w:ind w:left="120"/>
      </w:pPr>
      <w:bookmarkStart w:id="15" w:name="block-8586857"/>
      <w:bookmarkEnd w:id="12"/>
      <w:r w:rsidRPr="00FE134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12059" w:rsidRDefault="002F1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29"/>
        <w:gridCol w:w="1841"/>
        <w:gridCol w:w="1910"/>
        <w:gridCol w:w="2633"/>
      </w:tblGrid>
      <w:tr w:rsidR="00412059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Всеобщая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Мир накануне и годы Первой мировой войны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1914 – 1918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1918—1938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и культуры в 1914 – 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1930-х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«Мир в 1918 – 1938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Вторая мировая война. 1939 – 1945 гг.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перелом. Окончание и важнейшие итоги Второй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.»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1914—1945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годы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Первой мировой войне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Революция и Гражданская война на 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национальных окраинах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«Россия в 1914 – 1922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Советский Союз в 1920—1930-е гг.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20-е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30-е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разделу «Советский Союз в 1920 – 1930-е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Великая Отечественная война. 1941—1945 гг.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 ходе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Окончание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1941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теме 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«Великая Отечественная война 1941 – 1945 гг.»</w:t>
            </w:r>
          </w:p>
        </w:tc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12059" w:rsidRDefault="002F1A88" w:rsidP="00E70BB5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3" w:type="dxa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</w:tbl>
    <w:p w:rsidR="00412059" w:rsidRDefault="00412059">
      <w:pPr>
        <w:sectPr w:rsidR="004120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059" w:rsidRDefault="002F1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41205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1945 год — начало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США и страны Европы во второй половине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Международные отношения во второй половине ХХ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XXI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1945 год – начало ХХ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I</w:t>
            </w:r>
            <w:proofErr w:type="gramEnd"/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века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СССР в 1945 – 1991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послевоенные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годы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1964 - 1985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СССР в 1985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«СССР в 1964 – 1991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 w:rsidRPr="001D55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E13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Российская Федерация в 1992 – начале 2020-х гг.</w:t>
            </w: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в 1990-е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ХХI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веке</w:t>
            </w:r>
            <w:proofErr w:type="spellEnd"/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 w:rsidP="00E70B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«Российская Федерация в 1992 – начале 2020-х гг.»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 w:rsidP="00E70BB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обобщение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1D557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обобщение</w:t>
            </w:r>
          </w:p>
          <w:p w:rsidR="00E70BB5" w:rsidRPr="00E70BB5" w:rsidRDefault="00E70BB5">
            <w:pPr>
              <w:spacing w:after="0"/>
              <w:ind w:left="135"/>
              <w:rPr>
                <w:lang w:val="ru-RU"/>
              </w:rPr>
            </w:pPr>
            <w:r w:rsidRPr="001D557E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1992 - 2022 гг.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1D55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412059" w:rsidRDefault="002F1A88" w:rsidP="00E70BB5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</w:tbl>
    <w:p w:rsidR="00412059" w:rsidRDefault="00412059">
      <w:pPr>
        <w:sectPr w:rsidR="004120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059" w:rsidRDefault="00412059">
      <w:pPr>
        <w:sectPr w:rsidR="004120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059" w:rsidRDefault="002F1A88">
      <w:pPr>
        <w:spacing w:after="0"/>
        <w:ind w:left="120"/>
      </w:pPr>
      <w:bookmarkStart w:id="16" w:name="block-8586861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12059" w:rsidRDefault="002F1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517"/>
        <w:gridCol w:w="1828"/>
        <w:gridCol w:w="1941"/>
        <w:gridCol w:w="1547"/>
        <w:gridCol w:w="3130"/>
      </w:tblGrid>
      <w:tr w:rsidR="00412059">
        <w:trPr>
          <w:trHeight w:val="144"/>
          <w:tblCellSpacing w:w="20" w:type="nil"/>
        </w:trPr>
        <w:tc>
          <w:tcPr>
            <w:tcW w:w="5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2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во Всеобщую историю начала ХХ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1D557E">
            <w:pPr>
              <w:spacing w:after="0"/>
              <w:ind w:left="135"/>
            </w:pPr>
            <w:hyperlink r:id="rId6">
              <w:r w:rsidR="002F1A88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Мир накануне Первой мировой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1D557E">
            <w:pPr>
              <w:spacing w:after="0"/>
              <w:ind w:left="135"/>
            </w:pPr>
            <w:hyperlink r:id="rId7">
              <w:r w:rsidR="002F1A88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мировая война. 1914 – 1918 </w:t>
            </w:r>
            <w:proofErr w:type="spell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.г</w:t>
            </w:r>
            <w:proofErr w:type="spellEnd"/>
            <w:proofErr w:type="gram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1D557E">
            <w:pPr>
              <w:spacing w:after="0"/>
              <w:ind w:left="135"/>
            </w:pPr>
            <w:hyperlink r:id="rId8">
              <w:r w:rsidR="002F1A88">
                <w:rPr>
                  <w:rFonts w:ascii="Times New Roman" w:hAnsi="Times New Roman"/>
                  <w:color w:val="0000FF"/>
                  <w:u w:val="single"/>
                </w:rPr>
                <w:t>https://resh.edu.ru/subject/3/10/</w:t>
              </w:r>
            </w:hyperlink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накануне и в годы Первой Мировой войны»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Распад империй и образование новых национальных государств в Европе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Версальско-Вашингтонская система международных отношений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Европы и Северной Америки в 1920-е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Итальянский фашизм. Авторитарные режимы в Европе.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28.08.2023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депрессия. Преобразования Ф. Рузвельта в США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Германский нацизм. Нарастание агрессии в мире.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международной напряженности в 1930-е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Испании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«Страны Европы и Северной Америки в 1920-е гг.»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Азии, Африки и Латинской Америки в 1918 – 1930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1930-е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культуры в 1914 – 1930-х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«Мир в 1918 – 1938 гг.»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Начальный период Второй мировой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Великой Отечественной войны и войны на Тихом океане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Коренной перелом во Второй мировой войне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Разгром Германии, Японии и их союзников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курсу «Всеобщая история.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1914 – 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Историю России начала ХХ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 накануне Первой мировой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армия на фронтах Первой мировой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Нарастание революционных настроений. Власть, экономика и общество в годы Первой мировой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Февраль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1917 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революционные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преобразования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большевиков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война: истоки и основные участники.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Революция и Гражданская война на национальных окраинах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годы Гражданской войны. Перемены в повседневной жизни и общественных настроениях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1914 – 1922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обобщающий урок по теме «Россия в 1914 – 1922 гг.»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Экономический и политический кризис начала 1920-х гг.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нэпу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годы нэпа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СССР. Национальная политика в 1920-е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в 1920-е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Международное положение и внешняя политика СССР в 1920-е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1920-е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перелом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Индустриализация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Коллективизация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и национальная политика СССР в 1930-е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 советского общества в 1930-е гг.: создание «нового человека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образования, здравоохранения в 1930-е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Советское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1930-х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населения в 1930-е 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СССР и мировое сообщество в 1929 – 1939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СССР накануне Великой Отечественной войны.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Наш край в 1920 – 1930-е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«Советский Союз в 1920 – 1930-е гг.»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войны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Битва за Москву и блокада Ленинграда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фронта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тыла</w:t>
            </w:r>
            <w:proofErr w:type="spellEnd"/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Сталинградская битва. Начало коренного перелома в ходе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Курская битва. Завершение коренного перелома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«Десять сталинских ударов» и изгнание врага с территории СССР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культура в годы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Освобождение народов Европы. Победа СССР в Великой Отечественной войне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</w:pP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41205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 w:rsidP="00E70B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Война с Японией. Окончание Второй мировой войны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 w:rsidP="00E70B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Второй мировой войны. Итоги и уроки.</w:t>
            </w:r>
            <w:r w:rsidR="00E70BB5" w:rsidRPr="00E7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 край в 1941 – 1945 гг.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</w:pP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585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 w:rsidP="00E70B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«Великая Отечественная война 1941 – 1945 гг.»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94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12059" w:rsidRDefault="002F1A88" w:rsidP="00E70BB5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46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</w:tbl>
    <w:p w:rsidR="00412059" w:rsidRDefault="00412059">
      <w:pPr>
        <w:sectPr w:rsidR="004120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059" w:rsidRDefault="002F1A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41205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12059" w:rsidRDefault="0041205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12059" w:rsidRDefault="00412059"/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Мир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Начало холодной войны и формирование биполярной системы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во второй половине ХХ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США и страны Западной Европы в конце ХХ –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Восточной Европы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и Юго-Восточной Азии в 1940 – 1970-х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Азии: социалистический выбор развития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Южной и Юго-Восточной Азии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Ближнего и Среднего Востока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Тропической и Южной Африки.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Освобождение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колониальной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зависимости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Страны Латинской Америки во второй половине ХХ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разделу «Страны Азии, Африки и Латинской Америки во второй половине ХХ в.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конце 1940-е – конце 1980-х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Международные отношения в 1990-е – 2023 г. Кризис глобального доминирования Запада.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науки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и искусства во второй половине ХХ в. –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«Всеобщая история 1945 – 2022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курс «История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начало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и развитие экономики и социальной сферы.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Идеология, наука, культура и спорт в послевоенные годы.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СССР в послевоенном мире. Внешняя политика СССР в 1945 – 1953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Новое руководство страны. Смена политического курса.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Экономическое и социальное развитие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 и техники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повседневной жизни в 1953 – 1964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1953 – 1964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темам «СССР в послевоенные годы» и «СССР в 1953 – 1964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науки, образование, здравоохранения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Идеология и культура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советского общества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и национальные движения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СССР в 1964 - 1985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СССР и мир в начале 1980-х.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Предпосылки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реформ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СССР в 1985 – 1991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Перемены в духовной сфере в годы перестройки.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Реформа политической системы СССР и её итоги.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Новое политическое мышление и 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перемены во внешней политике.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подъем национальных движений.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СССР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1945 – 1991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«СССР в 1964 – 1991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экономика в условиях рынка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мир. Внешняя политика Российской Федерации в 1990-е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вызовы и новые приоритеты внутренней политики России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2008 – 2011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России в начале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Приоритетные национальные проекты.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наука, спорт и общественная жизнь в 1990-х – начале 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наука, спорт и общественная жизнь в 1990-х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в начале ХХ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Россия в современном мире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2012 – начале 2020-х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Россия сегодня. Специальная военная операция (СВО)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</w:pP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412059">
            <w:pPr>
              <w:spacing w:after="0"/>
              <w:ind w:left="135"/>
            </w:pPr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 w:rsidP="00E70B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«Российская Федерация в 1992 – начале 2020-х гг.»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 w:rsidP="00E70BB5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12059" w:rsidRPr="00E70BB5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обобщающий урок по курсу «История России. </w:t>
            </w:r>
            <w:r w:rsidRPr="00E70BB5">
              <w:rPr>
                <w:rFonts w:ascii="Times New Roman" w:hAnsi="Times New Roman"/>
                <w:color w:val="000000"/>
                <w:sz w:val="24"/>
                <w:lang w:val="ru-RU"/>
              </w:rPr>
              <w:t>1945 год – начало ХХ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proofErr w:type="gramEnd"/>
            <w:r w:rsidRPr="00E7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  <w:r w:rsidR="00E70BB5" w:rsidRPr="00E7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 край в 1992 – 2022 гг.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 w:rsidRPr="00E70BB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41205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Pr="00FE1348" w:rsidRDefault="002F1A88">
            <w:pPr>
              <w:spacing w:after="0"/>
              <w:ind w:left="135"/>
              <w:rPr>
                <w:lang w:val="ru-RU"/>
              </w:rPr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412059" w:rsidRDefault="002F1A88" w:rsidP="00E70BB5">
            <w:pPr>
              <w:spacing w:after="0"/>
              <w:ind w:left="135"/>
              <w:jc w:val="center"/>
            </w:pPr>
            <w:r w:rsidRPr="00FE13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 w:rsidR="00E70BB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412059" w:rsidRDefault="002F1A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12059" w:rsidRDefault="00412059"/>
        </w:tc>
      </w:tr>
    </w:tbl>
    <w:p w:rsidR="00412059" w:rsidRDefault="00412059">
      <w:pPr>
        <w:sectPr w:rsidR="004120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059" w:rsidRDefault="00412059">
      <w:pPr>
        <w:sectPr w:rsidR="0041205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12059" w:rsidRDefault="002F1A88">
      <w:pPr>
        <w:spacing w:after="0"/>
        <w:ind w:left="120"/>
      </w:pPr>
      <w:bookmarkStart w:id="17" w:name="block-858686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412059" w:rsidRDefault="002F1A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12059" w:rsidRDefault="00412059">
      <w:pPr>
        <w:spacing w:after="0" w:line="480" w:lineRule="auto"/>
        <w:ind w:left="120"/>
      </w:pPr>
    </w:p>
    <w:p w:rsidR="00412059" w:rsidRDefault="00412059">
      <w:pPr>
        <w:spacing w:after="0" w:line="480" w:lineRule="auto"/>
        <w:ind w:left="120"/>
      </w:pPr>
    </w:p>
    <w:p w:rsidR="00412059" w:rsidRDefault="00412059">
      <w:pPr>
        <w:spacing w:after="0"/>
        <w:ind w:left="120"/>
      </w:pPr>
    </w:p>
    <w:p w:rsidR="00412059" w:rsidRDefault="002F1A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412059" w:rsidRDefault="00412059">
      <w:pPr>
        <w:spacing w:after="0" w:line="480" w:lineRule="auto"/>
        <w:ind w:left="120"/>
      </w:pPr>
    </w:p>
    <w:p w:rsidR="00412059" w:rsidRDefault="00412059">
      <w:pPr>
        <w:spacing w:after="0"/>
        <w:ind w:left="120"/>
      </w:pPr>
    </w:p>
    <w:p w:rsidR="00412059" w:rsidRPr="00FE1348" w:rsidRDefault="002F1A88">
      <w:pPr>
        <w:spacing w:after="0" w:line="480" w:lineRule="auto"/>
        <w:ind w:left="120"/>
        <w:rPr>
          <w:lang w:val="ru-RU"/>
        </w:rPr>
      </w:pPr>
      <w:r w:rsidRPr="00FE134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12059" w:rsidRPr="00FE1348" w:rsidRDefault="002F1A88">
      <w:pPr>
        <w:spacing w:after="0" w:line="480" w:lineRule="auto"/>
        <w:ind w:left="120"/>
        <w:rPr>
          <w:lang w:val="ru-RU"/>
        </w:rPr>
      </w:pPr>
      <w:bookmarkStart w:id="18" w:name="a533c747-85bf-4629-95ae-536468e95f06"/>
      <w:r>
        <w:rPr>
          <w:rFonts w:ascii="Times New Roman" w:hAnsi="Times New Roman"/>
          <w:color w:val="000000"/>
          <w:sz w:val="28"/>
        </w:rPr>
        <w:t>https</w:t>
      </w:r>
      <w:r w:rsidRPr="00FE1348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FE134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FE1348">
        <w:rPr>
          <w:rFonts w:ascii="Times New Roman" w:hAnsi="Times New Roman"/>
          <w:color w:val="000000"/>
          <w:sz w:val="28"/>
          <w:lang w:val="ru-RU"/>
        </w:rPr>
        <w:t>/3/10/</w:t>
      </w:r>
      <w:bookmarkEnd w:id="18"/>
    </w:p>
    <w:p w:rsidR="00412059" w:rsidRPr="00FE1348" w:rsidRDefault="00412059">
      <w:pPr>
        <w:rPr>
          <w:lang w:val="ru-RU"/>
        </w:rPr>
        <w:sectPr w:rsidR="00412059" w:rsidRPr="00FE1348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2F1A88" w:rsidRPr="00FE1348" w:rsidRDefault="002F1A88">
      <w:pPr>
        <w:rPr>
          <w:lang w:val="ru-RU"/>
        </w:rPr>
      </w:pPr>
    </w:p>
    <w:sectPr w:rsidR="002F1A88" w:rsidRPr="00FE134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59"/>
    <w:rsid w:val="001D557E"/>
    <w:rsid w:val="002F1A88"/>
    <w:rsid w:val="0032086C"/>
    <w:rsid w:val="00412059"/>
    <w:rsid w:val="00872E11"/>
    <w:rsid w:val="00E70BB5"/>
    <w:rsid w:val="00FE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D5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1D55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3/1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3/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3/1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66</Pages>
  <Words>15969</Words>
  <Characters>91025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7</cp:revision>
  <dcterms:created xsi:type="dcterms:W3CDTF">2023-10-18T16:43:00Z</dcterms:created>
  <dcterms:modified xsi:type="dcterms:W3CDTF">2023-10-19T11:16:00Z</dcterms:modified>
</cp:coreProperties>
</file>